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DDD6E6" w14:textId="6AC3AAF2" w:rsidR="004B5CC7" w:rsidRDefault="00B53A4B" w:rsidP="00020C93">
      <w:pPr>
        <w:jc w:val="center"/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O</w:t>
      </w:r>
      <w:r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t>I</w:t>
      </w:r>
      <w:r w:rsidR="007A4B86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モデル契約書</w:t>
      </w:r>
      <w:r w:rsidR="004B5CC7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v</w:t>
      </w:r>
      <w:r w:rsidR="004B5CC7"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t>er2.</w:t>
      </w:r>
      <w:r w:rsidR="00652326">
        <w:rPr>
          <w:rFonts w:ascii="ＭＳ Ｐゴシック" w:eastAsia="ＭＳ Ｐゴシック" w:hAnsi="ＭＳ Ｐゴシック"/>
          <w:b/>
          <w:bCs/>
          <w:sz w:val="28"/>
          <w:szCs w:val="22"/>
          <w:u w:val="single"/>
        </w:rPr>
        <w:t>1</w:t>
      </w:r>
      <w:r w:rsidR="00020C93" w:rsidRPr="00020C93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タームシート</w:t>
      </w:r>
    </w:p>
    <w:p w14:paraId="5AF634A9" w14:textId="78D42D61" w:rsidR="00020C93" w:rsidRDefault="00020C93" w:rsidP="00020C93">
      <w:pPr>
        <w:jc w:val="center"/>
        <w:rPr>
          <w:rFonts w:ascii="ＭＳ Ｐゴシック" w:eastAsia="ＭＳ Ｐゴシック" w:hAnsi="ＭＳ Ｐゴシック"/>
          <w:b/>
          <w:bCs/>
          <w:szCs w:val="21"/>
          <w:u w:val="single"/>
        </w:rPr>
      </w:pPr>
      <w:r w:rsidRPr="00020C93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 xml:space="preserve"> （</w:t>
      </w:r>
      <w:r w:rsidR="00B85DB9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ライセンス契約</w:t>
      </w:r>
      <w:r w:rsidR="00CD0A97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（新素材）用</w:t>
      </w:r>
      <w:r w:rsidRPr="00020C93">
        <w:rPr>
          <w:rFonts w:ascii="ＭＳ Ｐゴシック" w:eastAsia="ＭＳ Ｐゴシック" w:hAnsi="ＭＳ Ｐゴシック" w:hint="eastAsia"/>
          <w:b/>
          <w:bCs/>
          <w:sz w:val="28"/>
          <w:szCs w:val="22"/>
          <w:u w:val="single"/>
        </w:rPr>
        <w:t>）</w:t>
      </w:r>
    </w:p>
    <w:p w14:paraId="324F0D30" w14:textId="77777777" w:rsidR="00020C93" w:rsidRPr="00020C93" w:rsidRDefault="00020C93" w:rsidP="00020C93">
      <w:pPr>
        <w:rPr>
          <w:rFonts w:ascii="ＭＳ Ｐゴシック" w:eastAsia="ＭＳ Ｐゴシック" w:hAnsi="ＭＳ Ｐゴシック"/>
        </w:rPr>
      </w:pPr>
    </w:p>
    <w:p w14:paraId="1DB9C374" w14:textId="77777777" w:rsidR="00020C93" w:rsidRPr="00020C93" w:rsidRDefault="00020C93" w:rsidP="00020C93">
      <w:pPr>
        <w:rPr>
          <w:rFonts w:ascii="ＭＳ Ｐゴシック" w:eastAsia="ＭＳ Ｐゴシック" w:hAnsi="ＭＳ Ｐゴシック"/>
        </w:rPr>
      </w:pPr>
      <w:r w:rsidRPr="00020C93">
        <w:rPr>
          <w:rFonts w:ascii="ＭＳ Ｐゴシック" w:eastAsia="ＭＳ Ｐゴシック" w:hAnsi="ＭＳ Ｐゴシック" w:hint="eastAsia"/>
        </w:rPr>
        <w:t>作成日：●年●月●日</w:t>
      </w:r>
    </w:p>
    <w:p w14:paraId="7A8C0AE2" w14:textId="77777777" w:rsidR="00020C93" w:rsidRDefault="00020C93" w:rsidP="00020C93">
      <w:pPr>
        <w:rPr>
          <w:rFonts w:ascii="ＭＳ Ｐゴシック" w:eastAsia="ＭＳ Ｐゴシック" w:hAnsi="ＭＳ Ｐゴシック"/>
        </w:rPr>
      </w:pPr>
      <w:r w:rsidRPr="00020C93">
        <w:rPr>
          <w:rFonts w:ascii="ＭＳ Ｐゴシック" w:eastAsia="ＭＳ Ｐゴシック" w:hAnsi="ＭＳ Ｐゴシック" w:hint="eastAsia"/>
        </w:rPr>
        <w:t>作成者：</w:t>
      </w:r>
      <w:r w:rsidR="00467641">
        <w:rPr>
          <w:rFonts w:ascii="ＭＳ Ｐゴシック" w:eastAsia="ＭＳ Ｐゴシック" w:hAnsi="ＭＳ Ｐゴシック" w:hint="eastAsia"/>
        </w:rPr>
        <w:t>●●●●</w:t>
      </w:r>
    </w:p>
    <w:p w14:paraId="698A86D2" w14:textId="77777777" w:rsidR="00020C93" w:rsidRPr="00020C93" w:rsidRDefault="00020C93" w:rsidP="00020C93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1"/>
        <w:gridCol w:w="6848"/>
      </w:tblGrid>
      <w:tr w:rsidR="00467641" w:rsidRPr="00020C93" w14:paraId="7DE4C28B" w14:textId="77777777" w:rsidTr="00467641">
        <w:trPr>
          <w:trHeight w:val="177"/>
        </w:trPr>
        <w:tc>
          <w:tcPr>
            <w:tcW w:w="18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26316E9" w14:textId="77777777" w:rsidR="00467641" w:rsidRPr="00020C93" w:rsidRDefault="00467641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当事者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29C59" w14:textId="77777777" w:rsidR="00467641" w:rsidRPr="00020C93" w:rsidRDefault="00B85DB9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ライセンサー：</w:t>
            </w:r>
            <w:r w:rsidR="00467641">
              <w:rPr>
                <w:rFonts w:ascii="ＭＳ Ｐゴシック" w:eastAsia="ＭＳ Ｐゴシック" w:hAnsi="ＭＳ Ｐゴシック" w:hint="eastAsia"/>
              </w:rPr>
              <w:t>X社（甲）</w:t>
            </w:r>
          </w:p>
        </w:tc>
      </w:tr>
      <w:tr w:rsidR="00467641" w:rsidRPr="00020C93" w14:paraId="766C9F6A" w14:textId="77777777" w:rsidTr="00467641">
        <w:trPr>
          <w:trHeight w:val="177"/>
        </w:trPr>
        <w:tc>
          <w:tcPr>
            <w:tcW w:w="18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858E3" w14:textId="77777777" w:rsidR="00467641" w:rsidRPr="00020C93" w:rsidRDefault="00467641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E92F" w14:textId="77777777" w:rsidR="00467641" w:rsidRPr="00020C93" w:rsidRDefault="00B85DB9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ライセンシー：</w:t>
            </w:r>
            <w:r w:rsidR="00467641">
              <w:rPr>
                <w:rFonts w:ascii="ＭＳ Ｐゴシック" w:eastAsia="ＭＳ Ｐゴシック" w:hAnsi="ＭＳ Ｐゴシック" w:hint="eastAsia"/>
              </w:rPr>
              <w:t>Y社（乙）</w:t>
            </w:r>
          </w:p>
        </w:tc>
      </w:tr>
      <w:tr w:rsidR="00082F6E" w:rsidRPr="00E6697E" w14:paraId="1EBD699C" w14:textId="77777777" w:rsidTr="00467641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CA2B7" w14:textId="77777777" w:rsidR="00082F6E" w:rsidRPr="00020C93" w:rsidRDefault="00082F6E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用語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B0E0A" w14:textId="7A47A3F7" w:rsidR="00082F6E" w:rsidRDefault="006D230B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本製品1</w:t>
            </w:r>
            <w:r w:rsidR="00082F6E">
              <w:rPr>
                <w:rFonts w:ascii="ＭＳ Ｐゴシック" w:eastAsia="ＭＳ Ｐゴシック" w:hAnsi="ＭＳ Ｐゴシック" w:hint="eastAsia"/>
              </w:rPr>
              <w:t>：</w:t>
            </w:r>
            <w:r w:rsidR="00082F6E" w:rsidRPr="00082F6E">
              <w:rPr>
                <w:rFonts w:ascii="ＭＳ Ｐゴシック" w:eastAsia="ＭＳ Ｐゴシック" w:hAnsi="ＭＳ Ｐゴシック" w:hint="eastAsia"/>
              </w:rPr>
              <w:t>ヘッドライトカバー</w:t>
            </w:r>
            <w:r w:rsidR="00082F6E">
              <w:rPr>
                <w:rFonts w:ascii="ＭＳ Ｐゴシック" w:eastAsia="ＭＳ Ｐゴシック" w:hAnsi="ＭＳ Ｐゴシック" w:hint="eastAsia"/>
              </w:rPr>
              <w:t>（当初</w:t>
            </w:r>
            <w:r w:rsidR="00F86D45">
              <w:rPr>
                <w:rFonts w:ascii="ＭＳ Ｐゴシック" w:eastAsia="ＭＳ Ｐゴシック" w:hAnsi="ＭＳ Ｐゴシック" w:hint="eastAsia"/>
              </w:rPr>
              <w:t>製品</w:t>
            </w:r>
            <w:r w:rsidR="00082F6E"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25065B05" w14:textId="295E4E91" w:rsidR="00082F6E" w:rsidRDefault="006D230B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本製品2</w:t>
            </w:r>
            <w:r w:rsidR="00082F6E">
              <w:rPr>
                <w:rFonts w:ascii="ＭＳ Ｐゴシック" w:eastAsia="ＭＳ Ｐゴシック" w:hAnsi="ＭＳ Ｐゴシック" w:hint="eastAsia"/>
              </w:rPr>
              <w:t>：</w:t>
            </w:r>
            <w:r w:rsidR="00F86D45" w:rsidRPr="00F86D45">
              <w:rPr>
                <w:rFonts w:ascii="ＭＳ Ｐゴシック" w:eastAsia="ＭＳ Ｐゴシック" w:hAnsi="ＭＳ Ｐゴシック" w:hint="eastAsia"/>
              </w:rPr>
              <w:t>テールランプカバー</w:t>
            </w:r>
            <w:r w:rsidR="00F86D45">
              <w:rPr>
                <w:rFonts w:ascii="ＭＳ Ｐゴシック" w:eastAsia="ＭＳ Ｐゴシック" w:hAnsi="ＭＳ Ｐゴシック" w:hint="eastAsia"/>
              </w:rPr>
              <w:t>（応用製品）</w:t>
            </w:r>
          </w:p>
          <w:p w14:paraId="7FDE89EE" w14:textId="77777777" w:rsidR="00F86D45" w:rsidRDefault="00F86D45" w:rsidP="00F259C6">
            <w:pPr>
              <w:rPr>
                <w:rFonts w:ascii="ＭＳ Ｐゴシック" w:eastAsia="ＭＳ Ｐゴシック" w:hAnsi="ＭＳ Ｐゴシック"/>
              </w:rPr>
            </w:pPr>
            <w:r w:rsidRPr="00F86D45">
              <w:rPr>
                <w:rFonts w:ascii="ＭＳ Ｐゴシック" w:eastAsia="ＭＳ Ｐゴシック" w:hAnsi="ＭＳ Ｐゴシック" w:hint="eastAsia"/>
              </w:rPr>
              <w:t>本特許権</w:t>
            </w:r>
            <w:r>
              <w:rPr>
                <w:rFonts w:ascii="ＭＳ Ｐゴシック" w:eastAsia="ＭＳ Ｐゴシック" w:hAnsi="ＭＳ Ｐゴシック" w:hint="eastAsia"/>
              </w:rPr>
              <w:t>：</w:t>
            </w:r>
            <w:r w:rsidRPr="00F86D45">
              <w:rPr>
                <w:rFonts w:ascii="ＭＳ Ｐゴシック" w:eastAsia="ＭＳ Ｐゴシック" w:hAnsi="ＭＳ Ｐゴシック" w:hint="eastAsia"/>
              </w:rPr>
              <w:t>共同研究成果にかかる特許権</w:t>
            </w:r>
          </w:p>
          <w:p w14:paraId="175E7BBB" w14:textId="3C25DBAF" w:rsidR="00F86D45" w:rsidRPr="00F86D45" w:rsidRDefault="00D648EE" w:rsidP="00F259C6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</w:t>
            </w:r>
            <w:r w:rsidR="00F86D45" w:rsidRPr="00F86D45">
              <w:rPr>
                <w:rFonts w:ascii="ＭＳ Ｐゴシック" w:eastAsia="ＭＳ Ｐゴシック" w:hAnsi="ＭＳ Ｐゴシック" w:hint="eastAsia"/>
              </w:rPr>
              <w:t>バックグラウンド特許権</w:t>
            </w:r>
            <w:r w:rsidR="00F86D45">
              <w:rPr>
                <w:rFonts w:ascii="ＭＳ Ｐゴシック" w:eastAsia="ＭＳ Ｐゴシック" w:hAnsi="ＭＳ Ｐゴシック" w:hint="eastAsia"/>
              </w:rPr>
              <w:t>：</w:t>
            </w:r>
            <w:r w:rsidR="00F86D45" w:rsidRPr="00F86D45">
              <w:rPr>
                <w:rFonts w:ascii="ＭＳ Ｐゴシック" w:eastAsia="ＭＳ Ｐゴシック" w:hAnsi="ＭＳ Ｐゴシック" w:hint="eastAsia"/>
              </w:rPr>
              <w:t>バックグラウンドＩＰに</w:t>
            </w:r>
            <w:r w:rsidR="00E6697E">
              <w:rPr>
                <w:rFonts w:ascii="ＭＳ Ｐゴシック" w:eastAsia="ＭＳ Ｐゴシック" w:hAnsi="ＭＳ Ｐゴシック" w:hint="eastAsia"/>
              </w:rPr>
              <w:t>かか</w:t>
            </w:r>
            <w:r w:rsidR="00F86D45" w:rsidRPr="00F86D45">
              <w:rPr>
                <w:rFonts w:ascii="ＭＳ Ｐゴシック" w:eastAsia="ＭＳ Ｐゴシック" w:hAnsi="ＭＳ Ｐゴシック" w:hint="eastAsia"/>
              </w:rPr>
              <w:t>る特許</w:t>
            </w:r>
          </w:p>
        </w:tc>
      </w:tr>
      <w:tr w:rsidR="00223684" w:rsidRPr="00020C93" w14:paraId="503E07BD" w14:textId="77777777" w:rsidTr="00467641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953BF" w14:textId="52BE0349" w:rsidR="00223684" w:rsidRPr="00020C93" w:rsidRDefault="006E603F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本製品1</w:t>
            </w:r>
            <w:r w:rsidR="00CA6209">
              <w:rPr>
                <w:rFonts w:ascii="ＭＳ Ｐゴシック" w:eastAsia="ＭＳ Ｐゴシック" w:hAnsi="ＭＳ Ｐゴシック" w:hint="eastAsia"/>
              </w:rPr>
              <w:t>に対する</w:t>
            </w:r>
            <w:r w:rsidR="00082F6E">
              <w:rPr>
                <w:rFonts w:ascii="ＭＳ Ｐゴシック" w:eastAsia="ＭＳ Ｐゴシック" w:hAnsi="ＭＳ Ｐゴシック" w:hint="eastAsia"/>
              </w:rPr>
              <w:t>ライセンス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10FF6" w14:textId="3E07FC55" w:rsidR="00CA6209" w:rsidRPr="00E6697E" w:rsidRDefault="00902BE2" w:rsidP="00E6697E">
            <w:pPr>
              <w:rPr>
                <w:rFonts w:ascii="ＭＳ Ｐゴシック" w:eastAsia="ＭＳ Ｐゴシック" w:hAnsi="ＭＳ Ｐゴシック"/>
              </w:rPr>
            </w:pPr>
            <w:r w:rsidRPr="00A776CD">
              <w:rPr>
                <w:rFonts w:ascii="ＭＳ Ｐゴシック" w:eastAsia="ＭＳ Ｐゴシック" w:hAnsi="ＭＳ Ｐゴシック" w:hint="eastAsia"/>
              </w:rPr>
              <w:t>共同研究開発契約でライセンス済</w:t>
            </w:r>
          </w:p>
        </w:tc>
      </w:tr>
      <w:tr w:rsidR="00CA6209" w:rsidRPr="00020C93" w14:paraId="1576A7C0" w14:textId="77777777" w:rsidTr="00467641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C06A" w14:textId="370D7F7F" w:rsidR="00CA6209" w:rsidRDefault="00DA655D" w:rsidP="00467641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本製品2</w:t>
            </w:r>
            <w:r w:rsidR="00CA6209">
              <w:rPr>
                <w:rFonts w:ascii="ＭＳ Ｐゴシック" w:eastAsia="ＭＳ Ｐゴシック" w:hAnsi="ＭＳ Ｐゴシック" w:hint="eastAsia"/>
              </w:rPr>
              <w:t>に対するライセンス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5970" w14:textId="1D63B9B0" w:rsidR="00E46FD6" w:rsidRDefault="00E46FD6" w:rsidP="00E6697E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甲は乙に対し</w:t>
            </w:r>
            <w:r w:rsidR="00D557C1">
              <w:rPr>
                <w:rFonts w:ascii="ＭＳ Ｐゴシック" w:eastAsia="ＭＳ Ｐゴシック" w:hAnsi="ＭＳ Ｐゴシック" w:hint="eastAsia"/>
              </w:rPr>
              <w:t>、</w:t>
            </w:r>
            <w:r>
              <w:rPr>
                <w:rFonts w:ascii="ＭＳ Ｐゴシック" w:eastAsia="ＭＳ Ｐゴシック" w:hAnsi="ＭＳ Ｐゴシック" w:hint="eastAsia"/>
              </w:rPr>
              <w:t>本特許権及び</w:t>
            </w:r>
            <w:r w:rsidR="00996E57">
              <w:rPr>
                <w:rFonts w:ascii="ＭＳ Ｐゴシック" w:eastAsia="ＭＳ Ｐゴシック" w:hAnsi="ＭＳ Ｐゴシック" w:hint="eastAsia"/>
              </w:rPr>
              <w:t>本</w:t>
            </w:r>
            <w:r>
              <w:rPr>
                <w:rFonts w:ascii="ＭＳ Ｐゴシック" w:eastAsia="ＭＳ Ｐゴシック" w:hAnsi="ＭＳ Ｐゴシック" w:hint="eastAsia"/>
              </w:rPr>
              <w:t>バックグラウンド特許権</w:t>
            </w:r>
            <w:r w:rsidR="00D557C1">
              <w:rPr>
                <w:rFonts w:ascii="ＭＳ Ｐゴシック" w:eastAsia="ＭＳ Ｐゴシック" w:hAnsi="ＭＳ Ｐゴシック" w:hint="eastAsia"/>
              </w:rPr>
              <w:t>をライセンス</w:t>
            </w:r>
          </w:p>
          <w:p w14:paraId="162FF91A" w14:textId="29CE0FF0" w:rsidR="00E46FD6" w:rsidRPr="00CA6209" w:rsidRDefault="00D557C1" w:rsidP="00E46FD6">
            <w:pPr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ライセンスの</w:t>
            </w:r>
            <w:r w:rsidR="00E46FD6" w:rsidRPr="00CA6209">
              <w:rPr>
                <w:rFonts w:ascii="ＭＳ Ｐゴシック" w:eastAsia="ＭＳ Ｐゴシック" w:hAnsi="ＭＳ Ｐゴシック" w:hint="eastAsia"/>
              </w:rPr>
              <w:t>対象：本製品</w:t>
            </w:r>
            <w:r w:rsidR="00874469">
              <w:rPr>
                <w:rFonts w:ascii="ＭＳ Ｐゴシック" w:eastAsia="ＭＳ Ｐゴシック" w:hAnsi="ＭＳ Ｐゴシック" w:hint="eastAsia"/>
              </w:rPr>
              <w:t>2</w:t>
            </w:r>
            <w:r w:rsidR="00E46FD6" w:rsidRPr="00CA6209">
              <w:rPr>
                <w:rFonts w:ascii="ＭＳ Ｐゴシック" w:eastAsia="ＭＳ Ｐゴシック" w:hAnsi="ＭＳ Ｐゴシック" w:hint="eastAsia"/>
              </w:rPr>
              <w:t>の設計・製造・販売</w:t>
            </w:r>
          </w:p>
          <w:p w14:paraId="49742500" w14:textId="13698F3C" w:rsidR="00E46FD6" w:rsidRPr="00CA6209" w:rsidRDefault="00D557C1" w:rsidP="00E46FD6">
            <w:pPr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ライセンスの</w:t>
            </w:r>
            <w:r w:rsidR="00E6697E">
              <w:rPr>
                <w:rFonts w:ascii="ＭＳ Ｐゴシック" w:eastAsia="ＭＳ Ｐゴシック" w:hAnsi="ＭＳ Ｐゴシック" w:hint="eastAsia"/>
              </w:rPr>
              <w:t>種類</w:t>
            </w:r>
            <w:r w:rsidR="00E46FD6" w:rsidRPr="00CA6209">
              <w:rPr>
                <w:rFonts w:ascii="ＭＳ Ｐゴシック" w:eastAsia="ＭＳ Ｐゴシック" w:hAnsi="ＭＳ Ｐゴシック" w:hint="eastAsia"/>
              </w:rPr>
              <w:t>：非独占的通常実施権</w:t>
            </w:r>
          </w:p>
          <w:p w14:paraId="568C250D" w14:textId="575043B3" w:rsidR="00D557C1" w:rsidRPr="00D557C1" w:rsidRDefault="00E46FD6" w:rsidP="00D557C1">
            <w:pPr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</w:rPr>
            </w:pPr>
            <w:r w:rsidRPr="00CA6209">
              <w:rPr>
                <w:rFonts w:ascii="ＭＳ Ｐゴシック" w:eastAsia="ＭＳ Ｐゴシック" w:hAnsi="ＭＳ Ｐゴシック" w:hint="eastAsia"/>
              </w:rPr>
              <w:t>サブライセンス：不可</w:t>
            </w:r>
            <w:r w:rsidR="00D557C1">
              <w:rPr>
                <w:rFonts w:ascii="ＭＳ Ｐゴシック" w:eastAsia="ＭＳ Ｐゴシック" w:hAnsi="ＭＳ Ｐゴシック" w:hint="eastAsia"/>
              </w:rPr>
              <w:t>。</w:t>
            </w:r>
            <w:r w:rsidR="00D557C1" w:rsidRPr="00D557C1">
              <w:rPr>
                <w:rFonts w:ascii="ＭＳ Ｐゴシック" w:eastAsia="ＭＳ Ｐゴシック" w:hAnsi="ＭＳ Ｐゴシック" w:hint="eastAsia"/>
              </w:rPr>
              <w:t>但し、［グループ会社名等］に対するサブライセンスは可</w:t>
            </w:r>
          </w:p>
          <w:p w14:paraId="5C061D7E" w14:textId="02618246" w:rsidR="00E46FD6" w:rsidRDefault="00E46FD6" w:rsidP="00E46FD6">
            <w:pPr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</w:rPr>
            </w:pPr>
            <w:r w:rsidRPr="00CA6209">
              <w:rPr>
                <w:rFonts w:ascii="ＭＳ Ｐゴシック" w:eastAsia="ＭＳ Ｐゴシック" w:hAnsi="ＭＳ Ｐゴシック" w:hint="eastAsia"/>
              </w:rPr>
              <w:t>ライセンス料：</w:t>
            </w:r>
            <w:r>
              <w:rPr>
                <w:rFonts w:ascii="ＭＳ Ｐゴシック" w:eastAsia="ＭＳ Ｐゴシック" w:hAnsi="ＭＳ Ｐゴシック" w:hint="eastAsia"/>
              </w:rPr>
              <w:t>有償</w:t>
            </w:r>
            <w:r>
              <w:rPr>
                <w:rFonts w:ascii="ＭＳ Ｐゴシック" w:eastAsia="ＭＳ Ｐゴシック" w:hAnsi="ＭＳ Ｐゴシック"/>
              </w:rPr>
              <w:br/>
            </w:r>
            <w:r>
              <w:rPr>
                <w:rFonts w:ascii="ＭＳ Ｐゴシック" w:eastAsia="ＭＳ Ｐゴシック" w:hAnsi="ＭＳ Ｐゴシック" w:hint="eastAsia"/>
              </w:rPr>
              <w:t xml:space="preserve">① </w:t>
            </w:r>
            <w:r w:rsidR="00D365B5">
              <w:rPr>
                <w:rFonts w:ascii="ＭＳ Ｐゴシック" w:eastAsia="ＭＳ Ｐゴシック" w:hAnsi="ＭＳ Ｐゴシック" w:hint="eastAsia"/>
              </w:rPr>
              <w:t>イニシャルフィー：</w:t>
            </w:r>
            <w:r w:rsidRPr="00E46FD6">
              <w:rPr>
                <w:rFonts w:ascii="ＭＳ Ｐゴシック" w:eastAsia="ＭＳ Ｐゴシック" w:hAnsi="ＭＳ Ｐゴシック"/>
              </w:rPr>
              <w:t>●円</w:t>
            </w:r>
            <w:r>
              <w:rPr>
                <w:rFonts w:ascii="ＭＳ Ｐゴシック" w:eastAsia="ＭＳ Ｐゴシック" w:hAnsi="ＭＳ Ｐゴシック"/>
              </w:rPr>
              <w:br/>
            </w:r>
            <w:r w:rsidRPr="00E46FD6">
              <w:rPr>
                <w:rFonts w:ascii="ＭＳ Ｐゴシック" w:eastAsia="ＭＳ Ｐゴシック" w:hAnsi="ＭＳ Ｐゴシック" w:hint="eastAsia"/>
              </w:rPr>
              <w:t>②</w:t>
            </w: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D365B5" w:rsidRPr="00D365B5">
              <w:rPr>
                <w:rFonts w:ascii="ＭＳ Ｐゴシック" w:eastAsia="ＭＳ Ｐゴシック" w:hAnsi="ＭＳ Ｐゴシック" w:hint="eastAsia"/>
              </w:rPr>
              <w:t>ランニングロイヤルティ</w:t>
            </w:r>
            <w:r w:rsidR="00D365B5">
              <w:rPr>
                <w:rFonts w:ascii="ＭＳ Ｐゴシック" w:eastAsia="ＭＳ Ｐゴシック" w:hAnsi="ＭＳ Ｐゴシック" w:hint="eastAsia"/>
              </w:rPr>
              <w:t>：</w:t>
            </w:r>
            <w:r w:rsidR="00874469">
              <w:rPr>
                <w:rFonts w:ascii="ＭＳ Ｐゴシック" w:eastAsia="ＭＳ Ｐゴシック" w:hAnsi="ＭＳ Ｐゴシック" w:hint="eastAsia"/>
              </w:rPr>
              <w:t>本契約の期間中に乙の販売するすべての本製品2</w:t>
            </w:r>
            <w:r w:rsidRPr="00E46FD6">
              <w:rPr>
                <w:rFonts w:ascii="ＭＳ Ｐゴシック" w:eastAsia="ＭＳ Ｐゴシック" w:hAnsi="ＭＳ Ｐゴシック" w:hint="eastAsia"/>
              </w:rPr>
              <w:t>の正味販売価格の●％</w:t>
            </w:r>
          </w:p>
          <w:p w14:paraId="71A65FA9" w14:textId="7FBA5FE2" w:rsidR="00E46FD6" w:rsidRDefault="00E46FD6" w:rsidP="00E46FD6">
            <w:pPr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</w:rPr>
            </w:pPr>
            <w:r w:rsidRPr="00CA6209">
              <w:rPr>
                <w:rFonts w:ascii="ＭＳ Ｐゴシック" w:eastAsia="ＭＳ Ｐゴシック" w:hAnsi="ＭＳ Ｐゴシック" w:hint="eastAsia"/>
              </w:rPr>
              <w:t>地理的範囲：</w:t>
            </w:r>
            <w:r w:rsidR="005E41AD">
              <w:rPr>
                <w:rFonts w:ascii="ＭＳ Ｐゴシック" w:eastAsia="ＭＳ Ｐゴシック" w:hAnsi="ＭＳ Ｐゴシック" w:hint="eastAsia"/>
              </w:rPr>
              <w:t>全世界</w:t>
            </w:r>
          </w:p>
          <w:p w14:paraId="16B0BE06" w14:textId="77777777" w:rsidR="00E46FD6" w:rsidRPr="00E46FD6" w:rsidRDefault="00CA6209" w:rsidP="00E46FD6">
            <w:pPr>
              <w:numPr>
                <w:ilvl w:val="0"/>
                <w:numId w:val="7"/>
              </w:numPr>
              <w:rPr>
                <w:rFonts w:ascii="ＭＳ Ｐゴシック" w:eastAsia="ＭＳ Ｐゴシック" w:hAnsi="ＭＳ Ｐゴシック"/>
              </w:rPr>
            </w:pPr>
            <w:r w:rsidRPr="00CA6209">
              <w:rPr>
                <w:rFonts w:ascii="ＭＳ Ｐゴシック" w:eastAsia="ＭＳ Ｐゴシック" w:hAnsi="ＭＳ Ｐゴシック" w:hint="eastAsia"/>
              </w:rPr>
              <w:t>ライセンス期間：</w:t>
            </w:r>
            <w:r w:rsidR="00E46FD6" w:rsidRPr="00E46FD6">
              <w:rPr>
                <w:rFonts w:ascii="ＭＳ Ｐゴシック" w:eastAsia="ＭＳ Ｐゴシック" w:hAnsi="ＭＳ Ｐゴシック" w:hint="eastAsia"/>
              </w:rPr>
              <w:t>本契約の期間中または各権利の存続期間のいずれか早いほう</w:t>
            </w:r>
          </w:p>
        </w:tc>
      </w:tr>
      <w:tr w:rsidR="00AD202C" w:rsidRPr="00020C93" w14:paraId="691D18F9" w14:textId="77777777" w:rsidTr="00467641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45B8" w14:textId="57EF9AEC" w:rsidR="00AD202C" w:rsidRDefault="00AD202C" w:rsidP="00AD202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商標ライセンス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72322" w14:textId="77777777" w:rsidR="00AD202C" w:rsidRDefault="00AD202C" w:rsidP="00AD20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乙は甲の本商標を本製品に付す（努力義務）</w:t>
            </w:r>
          </w:p>
          <w:p w14:paraId="6992EB0E" w14:textId="77777777" w:rsidR="00AD202C" w:rsidRDefault="00AD202C" w:rsidP="00AD202C">
            <w:pPr>
              <w:rPr>
                <w:rFonts w:ascii="ＭＳ Ｐゴシック" w:eastAsia="ＭＳ Ｐゴシック" w:hAnsi="ＭＳ Ｐゴシック"/>
              </w:rPr>
            </w:pPr>
            <w:r w:rsidRPr="00F61D73">
              <w:rPr>
                <w:rFonts w:ascii="ＭＳ Ｐゴシック" w:eastAsia="ＭＳ Ｐゴシック" w:hAnsi="ＭＳ Ｐゴシック" w:hint="eastAsia"/>
              </w:rPr>
              <w:t>甲は、乙</w:t>
            </w:r>
            <w:r>
              <w:rPr>
                <w:rFonts w:ascii="ＭＳ Ｐゴシック" w:eastAsia="ＭＳ Ｐゴシック" w:hAnsi="ＭＳ Ｐゴシック" w:hint="eastAsia"/>
              </w:rPr>
              <w:t>に</w:t>
            </w:r>
            <w:r w:rsidRPr="00F61D73">
              <w:rPr>
                <w:rFonts w:ascii="ＭＳ Ｐゴシック" w:eastAsia="ＭＳ Ｐゴシック" w:hAnsi="ＭＳ Ｐゴシック" w:hint="eastAsia"/>
              </w:rPr>
              <w:t>、本商標の非独占的通常使用権を無償</w:t>
            </w:r>
            <w:r>
              <w:rPr>
                <w:rFonts w:ascii="ＭＳ Ｐゴシック" w:eastAsia="ＭＳ Ｐゴシック" w:hAnsi="ＭＳ Ｐゴシック" w:hint="eastAsia"/>
              </w:rPr>
              <w:t>で付与</w:t>
            </w:r>
          </w:p>
          <w:p w14:paraId="1B676868" w14:textId="1E9CDB91" w:rsidR="00F33108" w:rsidRDefault="00F33108" w:rsidP="00AD20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商標利用時の信用失墜行為の禁止</w:t>
            </w:r>
          </w:p>
        </w:tc>
      </w:tr>
      <w:tr w:rsidR="00AD202C" w:rsidRPr="00020C93" w14:paraId="24F3DF3F" w14:textId="77777777" w:rsidTr="00467641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33BD" w14:textId="77777777" w:rsidR="00AD202C" w:rsidRDefault="00AD202C" w:rsidP="00AD202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改良技術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39BF9" w14:textId="6F5C5E7B" w:rsidR="00AD202C" w:rsidRDefault="00AD202C" w:rsidP="00AD20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甲</w:t>
            </w:r>
            <w:r w:rsidR="00ED2C2D">
              <w:rPr>
                <w:rFonts w:ascii="ＭＳ Ｐゴシック" w:eastAsia="ＭＳ Ｐゴシック" w:hAnsi="ＭＳ Ｐゴシック" w:hint="eastAsia"/>
              </w:rPr>
              <w:t>（ライセンサー</w:t>
            </w:r>
            <w:r>
              <w:rPr>
                <w:rFonts w:ascii="ＭＳ Ｐゴシック" w:eastAsia="ＭＳ Ｐゴシック" w:hAnsi="ＭＳ Ｐゴシック" w:hint="eastAsia"/>
              </w:rPr>
              <w:t>）による改良</w:t>
            </w:r>
          </w:p>
          <w:p w14:paraId="49E36FC8" w14:textId="77777777" w:rsidR="00AD202C" w:rsidRDefault="00AD202C" w:rsidP="00AD202C">
            <w:pPr>
              <w:pStyle w:val="aa"/>
              <w:numPr>
                <w:ilvl w:val="0"/>
                <w:numId w:val="7"/>
              </w:numPr>
              <w:ind w:leftChars="0" w:left="46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通知義務無し、乙が要求した場合は開示義務あり</w:t>
            </w:r>
          </w:p>
          <w:p w14:paraId="35441AB5" w14:textId="77777777" w:rsidR="00AD202C" w:rsidRPr="005C79DF" w:rsidRDefault="00AD202C" w:rsidP="00AD202C">
            <w:pPr>
              <w:pStyle w:val="aa"/>
              <w:numPr>
                <w:ilvl w:val="0"/>
                <w:numId w:val="7"/>
              </w:numPr>
              <w:ind w:leftChars="0" w:left="464"/>
              <w:rPr>
                <w:rFonts w:ascii="ＭＳ Ｐゴシック" w:eastAsia="ＭＳ Ｐゴシック" w:hAnsi="ＭＳ Ｐゴシック"/>
              </w:rPr>
            </w:pPr>
            <w:r w:rsidRPr="005C79DF">
              <w:rPr>
                <w:rFonts w:ascii="ＭＳ Ｐゴシック" w:eastAsia="ＭＳ Ｐゴシック" w:hAnsi="ＭＳ Ｐゴシック" w:hint="eastAsia"/>
              </w:rPr>
              <w:t>乙に非独占的権利を許諾、無償</w:t>
            </w:r>
          </w:p>
          <w:p w14:paraId="10C15D6F" w14:textId="45A1793D" w:rsidR="00AD202C" w:rsidRDefault="00AD202C" w:rsidP="00AD20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乙</w:t>
            </w:r>
            <w:r w:rsidR="00ED2C2D">
              <w:rPr>
                <w:rFonts w:ascii="ＭＳ Ｐゴシック" w:eastAsia="ＭＳ Ｐゴシック" w:hAnsi="ＭＳ Ｐゴシック" w:hint="eastAsia"/>
              </w:rPr>
              <w:t>（ライセンシー</w:t>
            </w:r>
            <w:r>
              <w:rPr>
                <w:rFonts w:ascii="ＭＳ Ｐゴシック" w:eastAsia="ＭＳ Ｐゴシック" w:hAnsi="ＭＳ Ｐゴシック" w:hint="eastAsia"/>
              </w:rPr>
              <w:t>）による改良</w:t>
            </w:r>
          </w:p>
          <w:p w14:paraId="652A3055" w14:textId="77777777" w:rsidR="00AD202C" w:rsidRDefault="00AD202C" w:rsidP="00AD202C">
            <w:pPr>
              <w:pStyle w:val="aa"/>
              <w:numPr>
                <w:ilvl w:val="0"/>
                <w:numId w:val="7"/>
              </w:numPr>
              <w:ind w:leftChars="0" w:left="46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通知義務あり、開示義務あり</w:t>
            </w:r>
          </w:p>
          <w:p w14:paraId="3A5ED9A5" w14:textId="77777777" w:rsidR="00AD202C" w:rsidRDefault="00AD202C" w:rsidP="00AD202C">
            <w:pPr>
              <w:pStyle w:val="aa"/>
              <w:numPr>
                <w:ilvl w:val="0"/>
                <w:numId w:val="7"/>
              </w:numPr>
              <w:ind w:leftChars="0" w:left="464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甲</w:t>
            </w:r>
            <w:r w:rsidRPr="005C79DF">
              <w:rPr>
                <w:rFonts w:ascii="ＭＳ Ｐゴシック" w:eastAsia="ＭＳ Ｐゴシック" w:hAnsi="ＭＳ Ｐゴシック" w:hint="eastAsia"/>
              </w:rPr>
              <w:t>に非独占的権利を許諾、無償</w:t>
            </w:r>
          </w:p>
          <w:p w14:paraId="3764AFD5" w14:textId="77777777" w:rsidR="00AD202C" w:rsidRPr="00A776CD" w:rsidRDefault="00AD202C" w:rsidP="00AD202C">
            <w:pPr>
              <w:ind w:left="44"/>
              <w:rPr>
                <w:rFonts w:ascii="ＭＳ Ｐゴシック" w:eastAsia="ＭＳ Ｐゴシック" w:hAnsi="ＭＳ Ｐゴシック"/>
              </w:rPr>
            </w:pPr>
            <w:r w:rsidRPr="00A776CD">
              <w:rPr>
                <w:rFonts w:ascii="ＭＳ Ｐゴシック" w:eastAsia="ＭＳ Ｐゴシック" w:hAnsi="ＭＳ Ｐゴシック" w:hint="eastAsia"/>
              </w:rPr>
              <w:t>外国出願の取り扱い</w:t>
            </w:r>
          </w:p>
          <w:p w14:paraId="1E8D11E2" w14:textId="4AC86245" w:rsidR="00AD202C" w:rsidRPr="00E6697E" w:rsidRDefault="00AD202C" w:rsidP="00AD202C">
            <w:pPr>
              <w:pStyle w:val="aa"/>
              <w:numPr>
                <w:ilvl w:val="0"/>
                <w:numId w:val="7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乙が特定の国への出願を希望した場合、甲に対し、事前に出願内容を開示</w:t>
            </w:r>
          </w:p>
        </w:tc>
      </w:tr>
      <w:tr w:rsidR="00AD202C" w:rsidRPr="00020C93" w14:paraId="1DC82CE6" w14:textId="77777777" w:rsidTr="00467641">
        <w:trPr>
          <w:trHeight w:val="177"/>
        </w:trPr>
        <w:tc>
          <w:tcPr>
            <w:tcW w:w="18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4D0D" w14:textId="5C3B3252" w:rsidR="00AD202C" w:rsidRDefault="00AD202C" w:rsidP="00AD202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第三者の権利侵害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6FC31" w14:textId="046EBD6C" w:rsidR="00AD202C" w:rsidRDefault="00AD202C" w:rsidP="00AD20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甲</w:t>
            </w:r>
            <w:r w:rsidR="00ED2C2D">
              <w:rPr>
                <w:rFonts w:ascii="ＭＳ Ｐゴシック" w:eastAsia="ＭＳ Ｐゴシック" w:hAnsi="ＭＳ Ｐゴシック" w:hint="eastAsia"/>
              </w:rPr>
              <w:t>（ライセンサー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4EA9A0CA" w14:textId="076362F3" w:rsidR="00AD202C" w:rsidRDefault="00AD202C" w:rsidP="00AD202C">
            <w:pPr>
              <w:pStyle w:val="aa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E6697E">
              <w:rPr>
                <w:rFonts w:ascii="ＭＳ Ｐゴシック" w:eastAsia="ＭＳ Ｐゴシック" w:hAnsi="ＭＳ Ｐゴシック" w:hint="eastAsia"/>
              </w:rPr>
              <w:t>非保証</w:t>
            </w:r>
          </w:p>
          <w:p w14:paraId="0AD7C8B1" w14:textId="573F0242" w:rsidR="00F33108" w:rsidRDefault="00F33108" w:rsidP="00AD202C">
            <w:pPr>
              <w:pStyle w:val="aa"/>
              <w:numPr>
                <w:ilvl w:val="0"/>
                <w:numId w:val="13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第三者からのクレームに</w:t>
            </w:r>
            <w:r w:rsidRPr="00F33108">
              <w:rPr>
                <w:rFonts w:ascii="ＭＳ Ｐゴシック" w:eastAsia="ＭＳ Ｐゴシック" w:hAnsi="ＭＳ Ｐゴシック" w:hint="eastAsia"/>
              </w:rPr>
              <w:t>対応</w:t>
            </w:r>
            <w:r>
              <w:rPr>
                <w:rFonts w:ascii="ＭＳ Ｐゴシック" w:eastAsia="ＭＳ Ｐゴシック" w:hAnsi="ＭＳ Ｐゴシック" w:hint="eastAsia"/>
              </w:rPr>
              <w:t>するために</w:t>
            </w:r>
            <w:r w:rsidRPr="00F33108">
              <w:rPr>
                <w:rFonts w:ascii="ＭＳ Ｐゴシック" w:eastAsia="ＭＳ Ｐゴシック" w:hAnsi="ＭＳ Ｐゴシック" w:hint="eastAsia"/>
              </w:rPr>
              <w:t>必要な情報を</w:t>
            </w:r>
            <w:r>
              <w:rPr>
                <w:rFonts w:ascii="ＭＳ Ｐゴシック" w:eastAsia="ＭＳ Ｐゴシック" w:hAnsi="ＭＳ Ｐゴシック" w:hint="eastAsia"/>
              </w:rPr>
              <w:t>乙に</w:t>
            </w:r>
            <w:r w:rsidRPr="00F33108">
              <w:rPr>
                <w:rFonts w:ascii="ＭＳ Ｐゴシック" w:eastAsia="ＭＳ Ｐゴシック" w:hAnsi="ＭＳ Ｐゴシック" w:hint="eastAsia"/>
              </w:rPr>
              <w:t>提供</w:t>
            </w:r>
            <w:r>
              <w:rPr>
                <w:rFonts w:ascii="ＭＳ Ｐゴシック" w:eastAsia="ＭＳ Ｐゴシック" w:hAnsi="ＭＳ Ｐゴシック" w:hint="eastAsia"/>
              </w:rPr>
              <w:t>することについての努力義務</w:t>
            </w:r>
          </w:p>
          <w:p w14:paraId="3536B397" w14:textId="27658F3C" w:rsidR="00AD202C" w:rsidRDefault="00AD202C" w:rsidP="00AD20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乙</w:t>
            </w:r>
            <w:r w:rsidR="00ED2C2D">
              <w:rPr>
                <w:rFonts w:ascii="ＭＳ Ｐゴシック" w:eastAsia="ＭＳ Ｐゴシック" w:hAnsi="ＭＳ Ｐゴシック" w:hint="eastAsia"/>
              </w:rPr>
              <w:t>（ライセンシー</w:t>
            </w:r>
            <w:r>
              <w:rPr>
                <w:rFonts w:ascii="ＭＳ Ｐゴシック" w:eastAsia="ＭＳ Ｐゴシック" w:hAnsi="ＭＳ Ｐゴシック" w:hint="eastAsia"/>
              </w:rPr>
              <w:t>）</w:t>
            </w:r>
          </w:p>
          <w:p w14:paraId="12C05C5B" w14:textId="77777777" w:rsidR="00AD202C" w:rsidRDefault="00AD202C" w:rsidP="00AD202C">
            <w:pPr>
              <w:pStyle w:val="aa"/>
              <w:numPr>
                <w:ilvl w:val="0"/>
                <w:numId w:val="1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第三者よりクレームがあった場合の通知義務</w:t>
            </w:r>
          </w:p>
          <w:p w14:paraId="3140CB68" w14:textId="51364117" w:rsidR="00AD202C" w:rsidRPr="00E6697E" w:rsidRDefault="00AD202C" w:rsidP="00AD202C">
            <w:pPr>
              <w:pStyle w:val="aa"/>
              <w:numPr>
                <w:ilvl w:val="0"/>
                <w:numId w:val="12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本特許権の被侵害の発見時の通知義務</w:t>
            </w:r>
          </w:p>
        </w:tc>
      </w:tr>
      <w:tr w:rsidR="00AD202C" w:rsidRPr="00020C93" w14:paraId="0644EC1D" w14:textId="77777777" w:rsidTr="00670CB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F3E69" w14:textId="77777777" w:rsidR="00AD202C" w:rsidRDefault="00AD202C" w:rsidP="00AD202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秘密保持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73A" w14:textId="66065305" w:rsidR="00AD202C" w:rsidRDefault="00AD202C" w:rsidP="00AD20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従前の共同研究開発契約における秘密保持条項を上書き</w:t>
            </w:r>
          </w:p>
          <w:p w14:paraId="64B4280A" w14:textId="77777777" w:rsidR="00AD202C" w:rsidRPr="00487BA4" w:rsidRDefault="00AD202C" w:rsidP="00AD202C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487BA4">
              <w:rPr>
                <w:rFonts w:ascii="ＭＳ Ｐゴシック" w:eastAsia="ＭＳ Ｐゴシック" w:hAnsi="ＭＳ Ｐゴシック" w:hint="eastAsia"/>
              </w:rPr>
              <w:t>秘密情報：無限定</w:t>
            </w:r>
          </w:p>
          <w:p w14:paraId="7FD0BF39" w14:textId="77777777" w:rsidR="00AD202C" w:rsidRPr="005C79DF" w:rsidRDefault="00AD202C" w:rsidP="00AD202C">
            <w:pPr>
              <w:pStyle w:val="aa"/>
              <w:numPr>
                <w:ilvl w:val="0"/>
                <w:numId w:val="5"/>
              </w:numPr>
              <w:ind w:leftChars="0"/>
              <w:rPr>
                <w:rFonts w:ascii="ＭＳ Ｐゴシック" w:eastAsia="ＭＳ Ｐゴシック" w:hAnsi="ＭＳ Ｐゴシック"/>
              </w:rPr>
            </w:pPr>
            <w:r w:rsidRPr="005C79DF">
              <w:rPr>
                <w:rFonts w:ascii="ＭＳ Ｐゴシック" w:eastAsia="ＭＳ Ｐゴシック" w:hAnsi="ＭＳ Ｐゴシック" w:hint="eastAsia"/>
              </w:rPr>
              <w:t>存続期間：本契約終了後も5年間存続</w:t>
            </w:r>
          </w:p>
        </w:tc>
      </w:tr>
      <w:tr w:rsidR="00AD202C" w:rsidRPr="00020C93" w14:paraId="718DCE2C" w14:textId="77777777" w:rsidTr="00670CB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D87F" w14:textId="3FC75D88" w:rsidR="00AD202C" w:rsidRDefault="00AD202C" w:rsidP="00AD202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期間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30C8C" w14:textId="77777777" w:rsidR="00AD202C" w:rsidRDefault="00AD202C" w:rsidP="00AD20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契約期間：●年間</w:t>
            </w:r>
          </w:p>
          <w:p w14:paraId="5CD8504F" w14:textId="067513EE" w:rsidR="00AD202C" w:rsidRPr="005C79DF" w:rsidRDefault="00AD202C" w:rsidP="00AD20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60日前に非更新の通知がない場合、1年間の自動更新</w:t>
            </w:r>
          </w:p>
        </w:tc>
      </w:tr>
      <w:tr w:rsidR="00AD202C" w:rsidRPr="00020C93" w14:paraId="2E2BF3C3" w14:textId="77777777" w:rsidTr="00670CB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A3C02" w14:textId="74A3C705" w:rsidR="00AD202C" w:rsidRDefault="00AD202C" w:rsidP="00AD202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契約終了後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CF411" w14:textId="4A16FD9B" w:rsidR="00AD202C" w:rsidRPr="005C79DF" w:rsidRDefault="00AD202C" w:rsidP="00AD202C">
            <w:pPr>
              <w:rPr>
                <w:rFonts w:ascii="ＭＳ Ｐゴシック" w:eastAsia="ＭＳ Ｐゴシック" w:hAnsi="ＭＳ Ｐゴシック"/>
              </w:rPr>
            </w:pPr>
            <w:r w:rsidRPr="005C79DF">
              <w:rPr>
                <w:rFonts w:ascii="ＭＳ Ｐゴシック" w:eastAsia="ＭＳ Ｐゴシック" w:hAnsi="ＭＳ Ｐゴシック" w:hint="eastAsia"/>
              </w:rPr>
              <w:t>乙は本製品の在庫</w:t>
            </w:r>
            <w:r>
              <w:rPr>
                <w:rFonts w:ascii="ＭＳ Ｐゴシック" w:eastAsia="ＭＳ Ｐゴシック" w:hAnsi="ＭＳ Ｐゴシック" w:hint="eastAsia"/>
              </w:rPr>
              <w:t>を</w:t>
            </w:r>
            <w:r w:rsidRPr="005C79DF">
              <w:rPr>
                <w:rFonts w:ascii="ＭＳ Ｐゴシック" w:eastAsia="ＭＳ Ｐゴシック" w:hAnsi="ＭＳ Ｐゴシック" w:hint="eastAsia"/>
              </w:rPr>
              <w:t>甲への引き渡す又は廃棄する</w:t>
            </w:r>
          </w:p>
        </w:tc>
      </w:tr>
      <w:tr w:rsidR="00AD202C" w:rsidRPr="00020C93" w14:paraId="4E5CD333" w14:textId="77777777" w:rsidTr="00670CB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B6844" w14:textId="77777777" w:rsidR="00AD202C" w:rsidRDefault="00AD202C" w:rsidP="00AD202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損害賠償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BE353" w14:textId="77777777" w:rsidR="00AD202C" w:rsidRPr="005C79DF" w:rsidRDefault="00AD202C" w:rsidP="00AD202C">
            <w:pPr>
              <w:rPr>
                <w:rFonts w:ascii="ＭＳ Ｐゴシック" w:eastAsia="ＭＳ Ｐゴシック" w:hAnsi="ＭＳ Ｐゴシック"/>
              </w:rPr>
            </w:pPr>
            <w:r w:rsidRPr="005C79DF">
              <w:rPr>
                <w:rFonts w:ascii="ＭＳ Ｐゴシック" w:eastAsia="ＭＳ Ｐゴシック" w:hAnsi="ＭＳ Ｐゴシック" w:hint="eastAsia"/>
              </w:rPr>
              <w:t>制限無し</w:t>
            </w:r>
          </w:p>
        </w:tc>
      </w:tr>
      <w:tr w:rsidR="00AD202C" w:rsidRPr="00020C93" w14:paraId="458E42A6" w14:textId="77777777" w:rsidTr="00670CB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D8A5D" w14:textId="77777777" w:rsidR="00AD202C" w:rsidRDefault="00AD202C" w:rsidP="00AD202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準拠法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1F059" w14:textId="77777777" w:rsidR="00AD202C" w:rsidRPr="001B6EB0" w:rsidRDefault="00AD202C" w:rsidP="00AD20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日本法</w:t>
            </w:r>
          </w:p>
        </w:tc>
      </w:tr>
      <w:tr w:rsidR="00AD202C" w:rsidRPr="00020C93" w14:paraId="2DE80CA5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FBC9B" w14:textId="77777777" w:rsidR="00AD202C" w:rsidRDefault="00AD202C" w:rsidP="00AD202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裁判管轄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3927F" w14:textId="77777777" w:rsidR="00AD202C" w:rsidRPr="005C79DF" w:rsidRDefault="00AD202C" w:rsidP="00AD202C">
            <w:pPr>
              <w:rPr>
                <w:rFonts w:ascii="ＭＳ Ｐゴシック" w:eastAsia="ＭＳ Ｐゴシック" w:hAnsi="ＭＳ Ｐゴシック"/>
              </w:rPr>
            </w:pPr>
            <w:r w:rsidRPr="005C79DF">
              <w:rPr>
                <w:rFonts w:ascii="ＭＳ Ｐゴシック" w:eastAsia="ＭＳ Ｐゴシック" w:hAnsi="ＭＳ Ｐゴシック" w:hint="eastAsia"/>
              </w:rPr>
              <w:t>●地方裁判所</w:t>
            </w:r>
          </w:p>
        </w:tc>
      </w:tr>
      <w:tr w:rsidR="00AD202C" w:rsidRPr="00020C93" w14:paraId="2F5D29C8" w14:textId="77777777" w:rsidTr="00467641">
        <w:trPr>
          <w:trHeight w:val="177"/>
        </w:trPr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9EF2F" w14:textId="77777777" w:rsidR="00AD202C" w:rsidRDefault="00AD202C" w:rsidP="00AD202C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その他</w:t>
            </w:r>
          </w:p>
        </w:tc>
        <w:tc>
          <w:tcPr>
            <w:tcW w:w="6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9E5D" w14:textId="466C0DA2" w:rsidR="00AD202C" w:rsidRDefault="00AD202C" w:rsidP="00AD202C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監査、ライセンス料の不返還、解除（不争義務あり）、</w:t>
            </w:r>
            <w:r w:rsidR="00F33108">
              <w:rPr>
                <w:rFonts w:ascii="ＭＳ Ｐゴシック" w:eastAsia="ＭＳ Ｐゴシック" w:hAnsi="ＭＳ Ｐゴシック" w:hint="eastAsia"/>
              </w:rPr>
              <w:t>差止め、</w:t>
            </w:r>
            <w:r>
              <w:rPr>
                <w:rFonts w:ascii="ＭＳ Ｐゴシック" w:eastAsia="ＭＳ Ｐゴシック" w:hAnsi="ＭＳ Ｐゴシック" w:hint="eastAsia"/>
              </w:rPr>
              <w:t>存続条項、協議解決</w:t>
            </w:r>
          </w:p>
        </w:tc>
      </w:tr>
    </w:tbl>
    <w:p w14:paraId="2418A8E3" w14:textId="77777777" w:rsidR="00F86D45" w:rsidRPr="00F86D45" w:rsidRDefault="00F86D45" w:rsidP="00F86D45">
      <w:pPr>
        <w:rPr>
          <w:rFonts w:ascii="ＭＳ ゴシック" w:eastAsia="ＭＳ ゴシック" w:hAnsi="ＭＳ ゴシック" w:cs="Times New Roman"/>
        </w:rPr>
      </w:pPr>
    </w:p>
    <w:sectPr w:rsidR="00F86D45" w:rsidRPr="00F86D45" w:rsidSect="006F19E9">
      <w:footerReference w:type="even" r:id="rId7"/>
      <w:footerReference w:type="default" r:id="rId8"/>
      <w:pgSz w:w="12240" w:h="15840"/>
      <w:pgMar w:top="1985" w:right="1701" w:bottom="1701" w:left="1701" w:header="720" w:footer="720" w:gutter="0"/>
      <w:cols w:space="720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4C724" w14:textId="77777777" w:rsidR="00C671DA" w:rsidRDefault="00C671DA" w:rsidP="00792E79">
      <w:r>
        <w:separator/>
      </w:r>
    </w:p>
  </w:endnote>
  <w:endnote w:type="continuationSeparator" w:id="0">
    <w:p w14:paraId="66E8780E" w14:textId="77777777" w:rsidR="00C671DA" w:rsidRDefault="00C671DA" w:rsidP="00792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 (本文のフォント - コンプレ">
    <w:altName w:val="ＭＳ 明朝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1934041079"/>
      <w:docPartObj>
        <w:docPartGallery w:val="Page Numbers (Bottom of Page)"/>
        <w:docPartUnique/>
      </w:docPartObj>
    </w:sdtPr>
    <w:sdtContent>
      <w:p w14:paraId="59D7454B" w14:textId="77777777" w:rsidR="00792E79" w:rsidRDefault="00792E79" w:rsidP="00351B8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328A4515" w14:textId="77777777" w:rsidR="00792E79" w:rsidRDefault="00792E7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773672719"/>
      <w:docPartObj>
        <w:docPartGallery w:val="Page Numbers (Bottom of Page)"/>
        <w:docPartUnique/>
      </w:docPartObj>
    </w:sdtPr>
    <w:sdtEndPr>
      <w:rPr>
        <w:rStyle w:val="a7"/>
        <w:rFonts w:ascii="Times New Roman" w:hAnsi="Times New Roman" w:cs="Times New Roman"/>
        <w:sz w:val="21"/>
      </w:rPr>
    </w:sdtEndPr>
    <w:sdtContent>
      <w:p w14:paraId="0EC257D6" w14:textId="170526E8" w:rsidR="00792E79" w:rsidRDefault="00792E79" w:rsidP="00351B87">
        <w:pPr>
          <w:pStyle w:val="a5"/>
          <w:framePr w:wrap="none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 w:rsidR="006E603F">
          <w:rPr>
            <w:rStyle w:val="a7"/>
            <w:noProof/>
          </w:rPr>
          <w:t>1</w:t>
        </w:r>
        <w:r>
          <w:rPr>
            <w:rStyle w:val="a7"/>
          </w:rPr>
          <w:fldChar w:fldCharType="end"/>
        </w:r>
      </w:p>
    </w:sdtContent>
  </w:sdt>
  <w:p w14:paraId="50B07280" w14:textId="77777777" w:rsidR="00792E79" w:rsidRDefault="00792E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28081" w14:textId="77777777" w:rsidR="00C671DA" w:rsidRDefault="00C671DA" w:rsidP="00792E79">
      <w:r>
        <w:separator/>
      </w:r>
    </w:p>
  </w:footnote>
  <w:footnote w:type="continuationSeparator" w:id="0">
    <w:p w14:paraId="4E1CD13E" w14:textId="77777777" w:rsidR="00C671DA" w:rsidRDefault="00C671DA" w:rsidP="00792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B6318"/>
    <w:multiLevelType w:val="hybridMultilevel"/>
    <w:tmpl w:val="1A06D22E"/>
    <w:lvl w:ilvl="0" w:tplc="2E2A8BF8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 (本文のフォント - コンプレ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D15437"/>
    <w:multiLevelType w:val="hybridMultilevel"/>
    <w:tmpl w:val="F27C2A5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F13C7B"/>
    <w:multiLevelType w:val="hybridMultilevel"/>
    <w:tmpl w:val="EDB6009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CF4B04"/>
    <w:multiLevelType w:val="hybridMultilevel"/>
    <w:tmpl w:val="EA1A95D4"/>
    <w:lvl w:ilvl="0" w:tplc="58AC36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173F2C"/>
    <w:multiLevelType w:val="hybridMultilevel"/>
    <w:tmpl w:val="73F2681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9225C97"/>
    <w:multiLevelType w:val="hybridMultilevel"/>
    <w:tmpl w:val="A046442A"/>
    <w:lvl w:ilvl="0" w:tplc="D4EE60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AF558A0"/>
    <w:multiLevelType w:val="hybridMultilevel"/>
    <w:tmpl w:val="9628E5BC"/>
    <w:lvl w:ilvl="0" w:tplc="F9D03A1C">
      <w:start w:val="1"/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661208F"/>
    <w:multiLevelType w:val="hybridMultilevel"/>
    <w:tmpl w:val="726E7F2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4667529"/>
    <w:multiLevelType w:val="hybridMultilevel"/>
    <w:tmpl w:val="098463F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4B365B5"/>
    <w:multiLevelType w:val="hybridMultilevel"/>
    <w:tmpl w:val="4EAA66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6CE7BDB"/>
    <w:multiLevelType w:val="hybridMultilevel"/>
    <w:tmpl w:val="842ABBB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B320DE9"/>
    <w:multiLevelType w:val="hybridMultilevel"/>
    <w:tmpl w:val="FA3A1AF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8F5CF0"/>
    <w:multiLevelType w:val="hybridMultilevel"/>
    <w:tmpl w:val="7CAC32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D5E5AEE"/>
    <w:multiLevelType w:val="hybridMultilevel"/>
    <w:tmpl w:val="D07EF0B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81144618">
    <w:abstractNumId w:val="8"/>
  </w:num>
  <w:num w:numId="2" w16cid:durableId="1795635389">
    <w:abstractNumId w:val="7"/>
  </w:num>
  <w:num w:numId="3" w16cid:durableId="1497039191">
    <w:abstractNumId w:val="13"/>
  </w:num>
  <w:num w:numId="4" w16cid:durableId="1614630498">
    <w:abstractNumId w:val="5"/>
  </w:num>
  <w:num w:numId="5" w16cid:durableId="859466076">
    <w:abstractNumId w:val="12"/>
  </w:num>
  <w:num w:numId="6" w16cid:durableId="232391927">
    <w:abstractNumId w:val="3"/>
  </w:num>
  <w:num w:numId="7" w16cid:durableId="1342390151">
    <w:abstractNumId w:val="4"/>
  </w:num>
  <w:num w:numId="8" w16cid:durableId="1569919107">
    <w:abstractNumId w:val="10"/>
  </w:num>
  <w:num w:numId="9" w16cid:durableId="1517960610">
    <w:abstractNumId w:val="0"/>
  </w:num>
  <w:num w:numId="10" w16cid:durableId="60294852">
    <w:abstractNumId w:val="1"/>
  </w:num>
  <w:num w:numId="11" w16cid:durableId="1178080915">
    <w:abstractNumId w:val="6"/>
  </w:num>
  <w:num w:numId="12" w16cid:durableId="1816556924">
    <w:abstractNumId w:val="9"/>
  </w:num>
  <w:num w:numId="13" w16cid:durableId="2111730487">
    <w:abstractNumId w:val="2"/>
  </w:num>
  <w:num w:numId="14" w16cid:durableId="21211437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A7D"/>
    <w:rsid w:val="00020C93"/>
    <w:rsid w:val="00082F6E"/>
    <w:rsid w:val="000B10E2"/>
    <w:rsid w:val="001B6EB0"/>
    <w:rsid w:val="002064C6"/>
    <w:rsid w:val="00223684"/>
    <w:rsid w:val="00277F36"/>
    <w:rsid w:val="00324FA5"/>
    <w:rsid w:val="00361E6B"/>
    <w:rsid w:val="00467641"/>
    <w:rsid w:val="004B0561"/>
    <w:rsid w:val="004B5CC7"/>
    <w:rsid w:val="004D19E2"/>
    <w:rsid w:val="00500700"/>
    <w:rsid w:val="0055750D"/>
    <w:rsid w:val="005C79DF"/>
    <w:rsid w:val="005E41AD"/>
    <w:rsid w:val="005E6A6F"/>
    <w:rsid w:val="005F3C28"/>
    <w:rsid w:val="00606AB8"/>
    <w:rsid w:val="00652326"/>
    <w:rsid w:val="006926C1"/>
    <w:rsid w:val="006D230B"/>
    <w:rsid w:val="006E603F"/>
    <w:rsid w:val="006F19E9"/>
    <w:rsid w:val="00756BE8"/>
    <w:rsid w:val="00792E79"/>
    <w:rsid w:val="007A29E9"/>
    <w:rsid w:val="007A4B86"/>
    <w:rsid w:val="00827F61"/>
    <w:rsid w:val="00874469"/>
    <w:rsid w:val="00886F5F"/>
    <w:rsid w:val="00894D3A"/>
    <w:rsid w:val="008B32DC"/>
    <w:rsid w:val="008B77C0"/>
    <w:rsid w:val="008D4C33"/>
    <w:rsid w:val="008E27B2"/>
    <w:rsid w:val="00900F9C"/>
    <w:rsid w:val="00902BE2"/>
    <w:rsid w:val="0090655E"/>
    <w:rsid w:val="009108BC"/>
    <w:rsid w:val="00916723"/>
    <w:rsid w:val="00996E57"/>
    <w:rsid w:val="009A0F1C"/>
    <w:rsid w:val="009B4D00"/>
    <w:rsid w:val="00A11C05"/>
    <w:rsid w:val="00A31B46"/>
    <w:rsid w:val="00A340CD"/>
    <w:rsid w:val="00A408E3"/>
    <w:rsid w:val="00A42F1C"/>
    <w:rsid w:val="00A776CD"/>
    <w:rsid w:val="00AD202C"/>
    <w:rsid w:val="00B45459"/>
    <w:rsid w:val="00B53A4B"/>
    <w:rsid w:val="00B85DB9"/>
    <w:rsid w:val="00C22A7D"/>
    <w:rsid w:val="00C55D50"/>
    <w:rsid w:val="00C671DA"/>
    <w:rsid w:val="00CA6209"/>
    <w:rsid w:val="00CD0A97"/>
    <w:rsid w:val="00D365B5"/>
    <w:rsid w:val="00D51CED"/>
    <w:rsid w:val="00D54818"/>
    <w:rsid w:val="00D557C1"/>
    <w:rsid w:val="00D648EE"/>
    <w:rsid w:val="00DA655D"/>
    <w:rsid w:val="00E4014D"/>
    <w:rsid w:val="00E46FD6"/>
    <w:rsid w:val="00E5438B"/>
    <w:rsid w:val="00E6697E"/>
    <w:rsid w:val="00ED2C2D"/>
    <w:rsid w:val="00F33108"/>
    <w:rsid w:val="00F61D73"/>
    <w:rsid w:val="00F86D45"/>
    <w:rsid w:val="00FA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2D56C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E79"/>
  </w:style>
  <w:style w:type="paragraph" w:styleId="a5">
    <w:name w:val="footer"/>
    <w:basedOn w:val="a"/>
    <w:link w:val="a6"/>
    <w:uiPriority w:val="99"/>
    <w:unhideWhenUsed/>
    <w:rsid w:val="00792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E79"/>
  </w:style>
  <w:style w:type="character" w:styleId="a7">
    <w:name w:val="page number"/>
    <w:basedOn w:val="a0"/>
    <w:uiPriority w:val="99"/>
    <w:semiHidden/>
    <w:unhideWhenUsed/>
    <w:rsid w:val="00792E79"/>
  </w:style>
  <w:style w:type="paragraph" w:styleId="a8">
    <w:name w:val="Balloon Text"/>
    <w:basedOn w:val="a"/>
    <w:link w:val="a9"/>
    <w:uiPriority w:val="99"/>
    <w:semiHidden/>
    <w:unhideWhenUsed/>
    <w:rsid w:val="00020C93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0C93"/>
    <w:rPr>
      <w:rFonts w:ascii="ＭＳ 明朝" w:eastAsia="ＭＳ 明朝"/>
      <w:sz w:val="18"/>
      <w:szCs w:val="18"/>
    </w:rPr>
  </w:style>
  <w:style w:type="paragraph" w:styleId="aa">
    <w:name w:val="List Paragraph"/>
    <w:basedOn w:val="a"/>
    <w:uiPriority w:val="34"/>
    <w:qFormat/>
    <w:rsid w:val="00A42F1C"/>
    <w:pPr>
      <w:ind w:leftChars="400" w:left="840"/>
    </w:pPr>
  </w:style>
  <w:style w:type="table" w:styleId="ab">
    <w:name w:val="Table Grid"/>
    <w:basedOn w:val="a1"/>
    <w:uiPriority w:val="39"/>
    <w:rsid w:val="00F86D45"/>
    <w:rPr>
      <w:rFonts w:ascii="Times New Roman" w:eastAsia="ＭＳ 明朝" w:hAnsi="Times New Roman" w:cs="Times New Roman (本文のフォント - コンプレ"/>
      <w:color w:val="0A0A0A"/>
      <w:sz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F3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2023-03-16T02:25:00Z</dcterms:created>
  <dcterms:modified xsi:type="dcterms:W3CDTF">2023-05-15T10:58:00Z</dcterms:modified>
</cp:coreProperties>
</file>