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2DBB" w14:textId="2D545D08" w:rsidR="00020C93" w:rsidRDefault="007B2EB7" w:rsidP="00020C93">
      <w:pPr>
        <w:jc w:val="center"/>
        <w:rPr>
          <w:rFonts w:ascii="ＭＳ Ｐゴシック" w:eastAsia="ＭＳ Ｐゴシック" w:hAnsi="ＭＳ Ｐゴシック"/>
          <w:b/>
          <w:bCs/>
          <w:szCs w:val="21"/>
          <w:u w:val="single"/>
        </w:rPr>
      </w:pPr>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94494B">
        <w:rPr>
          <w:rFonts w:ascii="ＭＳ Ｐゴシック" w:eastAsia="ＭＳ Ｐゴシック" w:hAnsi="ＭＳ Ｐゴシック" w:hint="eastAsia"/>
          <w:b/>
          <w:bCs/>
          <w:sz w:val="28"/>
          <w:szCs w:val="22"/>
          <w:u w:val="single"/>
        </w:rPr>
        <w:t>モデル契約書v</w:t>
      </w:r>
      <w:r w:rsidR="0094494B">
        <w:rPr>
          <w:rFonts w:ascii="ＭＳ Ｐゴシック" w:eastAsia="ＭＳ Ｐゴシック" w:hAnsi="ＭＳ Ｐゴシック"/>
          <w:b/>
          <w:bCs/>
          <w:sz w:val="28"/>
          <w:szCs w:val="22"/>
          <w:u w:val="single"/>
        </w:rPr>
        <w:t>er2.</w:t>
      </w:r>
      <w:r>
        <w:rPr>
          <w:rFonts w:ascii="ＭＳ Ｐゴシック" w:eastAsia="ＭＳ Ｐゴシック" w:hAnsi="ＭＳ Ｐゴシック"/>
          <w:b/>
          <w:bCs/>
          <w:sz w:val="28"/>
          <w:szCs w:val="22"/>
          <w:u w:val="single"/>
        </w:rPr>
        <w:t>1</w:t>
      </w:r>
      <w:r w:rsidR="0094494B" w:rsidRPr="00020C93">
        <w:rPr>
          <w:rFonts w:ascii="ＭＳ Ｐゴシック" w:eastAsia="ＭＳ Ｐゴシック" w:hAnsi="ＭＳ Ｐゴシック" w:hint="eastAsia"/>
          <w:b/>
          <w:bCs/>
          <w:sz w:val="28"/>
          <w:szCs w:val="22"/>
          <w:u w:val="single"/>
        </w:rPr>
        <w:t>タームシート</w:t>
      </w:r>
      <w:r w:rsidR="0094494B">
        <w:rPr>
          <w:rFonts w:ascii="ＭＳ Ｐゴシック" w:eastAsia="ＭＳ Ｐゴシック" w:hAnsi="ＭＳ Ｐゴシック"/>
          <w:b/>
          <w:bCs/>
          <w:sz w:val="28"/>
          <w:szCs w:val="22"/>
          <w:u w:val="single"/>
        </w:rPr>
        <w:br/>
      </w:r>
      <w:r w:rsidR="00020C93" w:rsidRPr="00020C93">
        <w:rPr>
          <w:rFonts w:ascii="ＭＳ Ｐゴシック" w:eastAsia="ＭＳ Ｐゴシック" w:hAnsi="ＭＳ Ｐゴシック" w:hint="eastAsia"/>
          <w:b/>
          <w:bCs/>
          <w:sz w:val="28"/>
          <w:szCs w:val="22"/>
          <w:u w:val="single"/>
        </w:rPr>
        <w:t>（</w:t>
      </w:r>
      <w:r w:rsidR="004C0FB3">
        <w:rPr>
          <w:rFonts w:ascii="ＭＳ Ｐゴシック" w:eastAsia="ＭＳ Ｐゴシック" w:hAnsi="ＭＳ Ｐゴシック" w:hint="eastAsia"/>
          <w:b/>
          <w:bCs/>
          <w:sz w:val="28"/>
          <w:szCs w:val="22"/>
          <w:u w:val="single"/>
        </w:rPr>
        <w:t>コンソーシアム</w:t>
      </w:r>
      <w:r w:rsidR="00CD0A97">
        <w:rPr>
          <w:rFonts w:ascii="ＭＳ Ｐゴシック" w:eastAsia="ＭＳ Ｐゴシック" w:hAnsi="ＭＳ Ｐゴシック" w:hint="eastAsia"/>
          <w:b/>
          <w:bCs/>
          <w:sz w:val="28"/>
          <w:szCs w:val="22"/>
          <w:u w:val="single"/>
        </w:rPr>
        <w:t>契約</w:t>
      </w:r>
      <w:r w:rsidR="0094494B">
        <w:rPr>
          <w:rFonts w:ascii="ＭＳ Ｐゴシック" w:eastAsia="ＭＳ Ｐゴシック" w:hAnsi="ＭＳ Ｐゴシック" w:hint="eastAsia"/>
          <w:b/>
          <w:bCs/>
          <w:sz w:val="28"/>
          <w:szCs w:val="22"/>
          <w:u w:val="single"/>
        </w:rPr>
        <w:t>（大学・事業会社）</w:t>
      </w:r>
      <w:r w:rsidR="00CD0A97">
        <w:rPr>
          <w:rFonts w:ascii="ＭＳ Ｐゴシック" w:eastAsia="ＭＳ Ｐゴシック" w:hAnsi="ＭＳ Ｐゴシック" w:hint="eastAsia"/>
          <w:b/>
          <w:bCs/>
          <w:sz w:val="28"/>
          <w:szCs w:val="22"/>
          <w:u w:val="single"/>
        </w:rPr>
        <w:t>用</w:t>
      </w:r>
      <w:r w:rsidR="00020C93" w:rsidRPr="00020C93">
        <w:rPr>
          <w:rFonts w:ascii="ＭＳ Ｐゴシック" w:eastAsia="ＭＳ Ｐゴシック" w:hAnsi="ＭＳ Ｐゴシック" w:hint="eastAsia"/>
          <w:b/>
          <w:bCs/>
          <w:sz w:val="28"/>
          <w:szCs w:val="22"/>
          <w:u w:val="single"/>
        </w:rPr>
        <w:t>）</w:t>
      </w:r>
    </w:p>
    <w:p w14:paraId="295521EC" w14:textId="77777777" w:rsidR="00020C93" w:rsidRPr="00020C93" w:rsidRDefault="00020C93" w:rsidP="00020C93">
      <w:pPr>
        <w:rPr>
          <w:rFonts w:ascii="ＭＳ Ｐゴシック" w:eastAsia="ＭＳ Ｐゴシック" w:hAnsi="ＭＳ Ｐゴシック"/>
        </w:rPr>
      </w:pPr>
    </w:p>
    <w:p w14:paraId="42031D0C" w14:textId="77777777" w:rsidR="00020C93" w:rsidRP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作成日：●年●月●日</w:t>
      </w:r>
    </w:p>
    <w:p w14:paraId="5E78799F" w14:textId="61DFBEB7" w:rsid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作成者：</w:t>
      </w:r>
      <w:r w:rsidR="00467641">
        <w:rPr>
          <w:rFonts w:ascii="ＭＳ Ｐゴシック" w:eastAsia="ＭＳ Ｐゴシック" w:hAnsi="ＭＳ Ｐゴシック" w:hint="eastAsia"/>
        </w:rPr>
        <w:t>●●●●</w:t>
      </w:r>
    </w:p>
    <w:p w14:paraId="5FA44D5E" w14:textId="77777777" w:rsidR="0094494B" w:rsidRPr="00020C93" w:rsidRDefault="0094494B"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6565"/>
      </w:tblGrid>
      <w:tr w:rsidR="00467641" w:rsidRPr="00020C93" w14:paraId="166B847A" w14:textId="77777777" w:rsidTr="00291F05">
        <w:trPr>
          <w:trHeight w:val="177"/>
        </w:trPr>
        <w:tc>
          <w:tcPr>
            <w:tcW w:w="2164" w:type="dxa"/>
            <w:vMerge w:val="restart"/>
            <w:tcBorders>
              <w:top w:val="single" w:sz="4" w:space="0" w:color="auto"/>
              <w:left w:val="single" w:sz="4" w:space="0" w:color="auto"/>
              <w:right w:val="single" w:sz="4" w:space="0" w:color="auto"/>
            </w:tcBorders>
            <w:vAlign w:val="center"/>
            <w:hideMark/>
          </w:tcPr>
          <w:p w14:paraId="4EDEBACD"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当事者</w:t>
            </w:r>
          </w:p>
        </w:tc>
        <w:tc>
          <w:tcPr>
            <w:tcW w:w="6565" w:type="dxa"/>
            <w:tcBorders>
              <w:top w:val="single" w:sz="4" w:space="0" w:color="auto"/>
              <w:left w:val="single" w:sz="4" w:space="0" w:color="auto"/>
              <w:bottom w:val="single" w:sz="4" w:space="0" w:color="auto"/>
              <w:right w:val="single" w:sz="4" w:space="0" w:color="auto"/>
            </w:tcBorders>
            <w:hideMark/>
          </w:tcPr>
          <w:p w14:paraId="51B135D8" w14:textId="1BE0A173" w:rsidR="004C0FB3" w:rsidRPr="00020C93" w:rsidRDefault="004C0FB3" w:rsidP="00467641">
            <w:pPr>
              <w:jc w:val="left"/>
              <w:rPr>
                <w:rFonts w:ascii="ＭＳ Ｐゴシック" w:eastAsia="ＭＳ Ｐゴシック" w:hAnsi="ＭＳ Ｐゴシック"/>
              </w:rPr>
            </w:pPr>
            <w:r>
              <w:rPr>
                <w:rFonts w:ascii="ＭＳ Ｐゴシック" w:eastAsia="ＭＳ Ｐゴシック" w:hAnsi="ＭＳ Ｐゴシック" w:hint="eastAsia"/>
              </w:rPr>
              <w:t>事業会社：X</w:t>
            </w:r>
            <w:r w:rsidR="00467641">
              <w:rPr>
                <w:rFonts w:ascii="ＭＳ Ｐゴシック" w:eastAsia="ＭＳ Ｐゴシック" w:hAnsi="ＭＳ Ｐゴシック" w:hint="eastAsia"/>
              </w:rPr>
              <w:t>社</w:t>
            </w:r>
            <w:r>
              <w:rPr>
                <w:rFonts w:ascii="ＭＳ Ｐゴシック" w:eastAsia="ＭＳ Ｐゴシック" w:hAnsi="ＭＳ Ｐゴシック" w:hint="eastAsia"/>
              </w:rPr>
              <w:t>、A社、B社、C社</w:t>
            </w:r>
          </w:p>
        </w:tc>
      </w:tr>
      <w:tr w:rsidR="00467641" w:rsidRPr="00020C93" w14:paraId="5894005B" w14:textId="77777777" w:rsidTr="00291F05">
        <w:trPr>
          <w:trHeight w:val="177"/>
        </w:trPr>
        <w:tc>
          <w:tcPr>
            <w:tcW w:w="2164" w:type="dxa"/>
            <w:vMerge/>
            <w:tcBorders>
              <w:left w:val="single" w:sz="4" w:space="0" w:color="auto"/>
              <w:bottom w:val="single" w:sz="4" w:space="0" w:color="auto"/>
              <w:right w:val="single" w:sz="4" w:space="0" w:color="auto"/>
            </w:tcBorders>
            <w:vAlign w:val="center"/>
            <w:hideMark/>
          </w:tcPr>
          <w:p w14:paraId="35C5EA1A" w14:textId="77777777" w:rsidR="00467641" w:rsidRPr="00020C93" w:rsidRDefault="00467641" w:rsidP="00467641">
            <w:pPr>
              <w:jc w:val="left"/>
              <w:rPr>
                <w:rFonts w:ascii="ＭＳ Ｐゴシック" w:eastAsia="ＭＳ Ｐゴシック" w:hAnsi="ＭＳ Ｐゴシック"/>
              </w:rPr>
            </w:pPr>
          </w:p>
        </w:tc>
        <w:tc>
          <w:tcPr>
            <w:tcW w:w="6565" w:type="dxa"/>
            <w:tcBorders>
              <w:top w:val="single" w:sz="4" w:space="0" w:color="auto"/>
              <w:left w:val="single" w:sz="4" w:space="0" w:color="auto"/>
              <w:bottom w:val="single" w:sz="4" w:space="0" w:color="auto"/>
              <w:right w:val="single" w:sz="4" w:space="0" w:color="auto"/>
            </w:tcBorders>
          </w:tcPr>
          <w:p w14:paraId="04B2C09D" w14:textId="7524DDA9" w:rsidR="00467641" w:rsidRPr="00020C93" w:rsidRDefault="004C0FB3" w:rsidP="006E6226">
            <w:pPr>
              <w:rPr>
                <w:rFonts w:ascii="ＭＳ Ｐゴシック" w:eastAsia="ＭＳ Ｐゴシック" w:hAnsi="ＭＳ Ｐゴシック"/>
              </w:rPr>
            </w:pPr>
            <w:r>
              <w:rPr>
                <w:rFonts w:ascii="ＭＳ Ｐゴシック" w:eastAsia="ＭＳ Ｐゴシック" w:hAnsi="ＭＳ Ｐゴシック" w:hint="eastAsia"/>
              </w:rPr>
              <w:t>大学：</w:t>
            </w:r>
            <w:r w:rsidR="00467641">
              <w:rPr>
                <w:rFonts w:ascii="ＭＳ Ｐゴシック" w:eastAsia="ＭＳ Ｐゴシック" w:hAnsi="ＭＳ Ｐゴシック" w:hint="eastAsia"/>
              </w:rPr>
              <w:t>Y</w:t>
            </w:r>
            <w:r w:rsidR="00002200">
              <w:rPr>
                <w:rFonts w:ascii="ＭＳ Ｐゴシック" w:eastAsia="ＭＳ Ｐゴシック" w:hAnsi="ＭＳ Ｐゴシック" w:hint="eastAsia"/>
              </w:rPr>
              <w:t>大学</w:t>
            </w:r>
          </w:p>
        </w:tc>
      </w:tr>
      <w:tr w:rsidR="00467641" w:rsidRPr="00020C93" w14:paraId="18327B17"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40DE7B2D"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目的</w:t>
            </w:r>
          </w:p>
        </w:tc>
        <w:tc>
          <w:tcPr>
            <w:tcW w:w="6565" w:type="dxa"/>
            <w:tcBorders>
              <w:top w:val="single" w:sz="4" w:space="0" w:color="auto"/>
              <w:left w:val="single" w:sz="4" w:space="0" w:color="auto"/>
              <w:bottom w:val="single" w:sz="4" w:space="0" w:color="auto"/>
              <w:right w:val="single" w:sz="4" w:space="0" w:color="auto"/>
            </w:tcBorders>
          </w:tcPr>
          <w:p w14:paraId="7AED1423" w14:textId="52AE6B42" w:rsidR="004C0FB3" w:rsidRDefault="004C0FB3" w:rsidP="009108BC">
            <w:pPr>
              <w:rPr>
                <w:rFonts w:ascii="ＭＳ Ｐゴシック" w:eastAsia="ＭＳ Ｐゴシック" w:hAnsi="ＭＳ Ｐゴシック"/>
              </w:rPr>
            </w:pPr>
            <w:r>
              <w:rPr>
                <w:rFonts w:ascii="ＭＳ Ｐゴシック" w:eastAsia="ＭＳ Ｐゴシック" w:hAnsi="ＭＳ Ｐゴシック" w:hint="eastAsia"/>
              </w:rPr>
              <w:t>【コンソーシアムの目的】</w:t>
            </w:r>
          </w:p>
          <w:p w14:paraId="08559B05" w14:textId="10C3A670" w:rsidR="004C0FB3" w:rsidRDefault="009A6B7E" w:rsidP="009108BC">
            <w:pPr>
              <w:rPr>
                <w:rFonts w:ascii="ＭＳ Ｐゴシック" w:eastAsia="ＭＳ Ｐゴシック" w:hAnsi="ＭＳ Ｐゴシック"/>
              </w:rPr>
            </w:pPr>
            <w:r>
              <w:rPr>
                <w:rFonts w:ascii="ＭＳ Ｐゴシック" w:eastAsia="ＭＳ Ｐゴシック" w:hAnsi="ＭＳ Ｐゴシック" w:hint="eastAsia"/>
              </w:rPr>
              <w:t>新型</w:t>
            </w:r>
            <w:r w:rsidR="004C0FB3" w:rsidRPr="004C0FB3">
              <w:rPr>
                <w:rFonts w:ascii="ＭＳ Ｐゴシック" w:eastAsia="ＭＳ Ｐゴシック" w:hAnsi="ＭＳ Ｐゴシック" w:hint="eastAsia"/>
              </w:rPr>
              <w:t>太陽電池の事業化</w:t>
            </w:r>
            <w:r w:rsidR="004C0FB3">
              <w:rPr>
                <w:rFonts w:ascii="ＭＳ Ｐゴシック" w:eastAsia="ＭＳ Ｐゴシック" w:hAnsi="ＭＳ Ｐゴシック" w:hint="eastAsia"/>
              </w:rPr>
              <w:t>・量産化</w:t>
            </w:r>
            <w:r w:rsidR="00053544">
              <w:rPr>
                <w:rFonts w:ascii="ＭＳ Ｐゴシック" w:eastAsia="ＭＳ Ｐゴシック" w:hAnsi="ＭＳ Ｐゴシック" w:hint="eastAsia"/>
              </w:rPr>
              <w:t>・普及</w:t>
            </w:r>
          </w:p>
          <w:p w14:paraId="4BBE56E9" w14:textId="77777777" w:rsidR="009A6B7E" w:rsidRPr="009A6B7E" w:rsidRDefault="009A6B7E" w:rsidP="009A6B7E">
            <w:pPr>
              <w:rPr>
                <w:rFonts w:ascii="ＭＳ Ｐゴシック" w:eastAsia="ＭＳ Ｐゴシック" w:hAnsi="ＭＳ Ｐゴシック"/>
              </w:rPr>
            </w:pPr>
            <w:r w:rsidRPr="009A6B7E">
              <w:rPr>
                <w:rFonts w:ascii="ＭＳ Ｐゴシック" w:eastAsia="ＭＳ Ｐゴシック" w:hAnsi="ＭＳ Ｐゴシック" w:hint="eastAsia"/>
              </w:rPr>
              <w:t>研究の目的】</w:t>
            </w:r>
          </w:p>
          <w:p w14:paraId="60191836" w14:textId="3CD4E2E4" w:rsidR="009A6B7E" w:rsidRPr="009A6B7E" w:rsidRDefault="008044CD" w:rsidP="009A6B7E">
            <w:pPr>
              <w:numPr>
                <w:ilvl w:val="0"/>
                <w:numId w:val="16"/>
              </w:numPr>
              <w:rPr>
                <w:rFonts w:ascii="ＭＳ Ｐゴシック" w:eastAsia="ＭＳ Ｐゴシック" w:hAnsi="ＭＳ Ｐゴシック"/>
              </w:rPr>
            </w:pPr>
            <w:r>
              <w:rPr>
                <w:rFonts w:ascii="ＭＳ Ｐゴシック" w:eastAsia="ＭＳ Ｐゴシック" w:hAnsi="ＭＳ Ｐゴシック" w:hint="eastAsia"/>
              </w:rPr>
              <w:t>新型太陽電池</w:t>
            </w:r>
            <w:r w:rsidR="009A6B7E" w:rsidRPr="009A6B7E">
              <w:rPr>
                <w:rFonts w:ascii="ＭＳ Ｐゴシック" w:eastAsia="ＭＳ Ｐゴシック" w:hAnsi="ＭＳ Ｐゴシック" w:hint="eastAsia"/>
              </w:rPr>
              <w:t>の各製造プロセスの個別要素技術の確立</w:t>
            </w:r>
          </w:p>
          <w:p w14:paraId="3DC2BB37" w14:textId="4E111440" w:rsidR="009A6B7E" w:rsidRPr="009A6B7E" w:rsidRDefault="008044CD" w:rsidP="009A6B7E">
            <w:pPr>
              <w:numPr>
                <w:ilvl w:val="0"/>
                <w:numId w:val="16"/>
              </w:numPr>
              <w:rPr>
                <w:rFonts w:ascii="ＭＳ Ｐゴシック" w:eastAsia="ＭＳ Ｐゴシック" w:hAnsi="ＭＳ Ｐゴシック"/>
              </w:rPr>
            </w:pPr>
            <w:r>
              <w:rPr>
                <w:rFonts w:ascii="ＭＳ Ｐゴシック" w:eastAsia="ＭＳ Ｐゴシック" w:hAnsi="ＭＳ Ｐゴシック" w:hint="eastAsia"/>
              </w:rPr>
              <w:t>新型太陽電池</w:t>
            </w:r>
            <w:r w:rsidR="009A6B7E" w:rsidRPr="009A6B7E">
              <w:rPr>
                <w:rFonts w:ascii="ＭＳ Ｐゴシック" w:eastAsia="ＭＳ Ｐゴシック" w:hAnsi="ＭＳ Ｐゴシック" w:hint="eastAsia"/>
              </w:rPr>
              <w:t>の量産技術の確立</w:t>
            </w:r>
          </w:p>
          <w:p w14:paraId="72950086" w14:textId="77777777" w:rsidR="009A6B7E" w:rsidRPr="009A6B7E" w:rsidRDefault="009A6B7E" w:rsidP="009A6B7E">
            <w:pPr>
              <w:rPr>
                <w:rFonts w:ascii="ＭＳ Ｐゴシック" w:eastAsia="ＭＳ Ｐゴシック" w:hAnsi="ＭＳ Ｐゴシック"/>
              </w:rPr>
            </w:pPr>
            <w:r w:rsidRPr="009A6B7E">
              <w:rPr>
                <w:rFonts w:ascii="ＭＳ Ｐゴシック" w:eastAsia="ＭＳ Ｐゴシック" w:hAnsi="ＭＳ Ｐゴシック" w:hint="eastAsia"/>
              </w:rPr>
              <w:t>【研究テーマ】</w:t>
            </w:r>
          </w:p>
          <w:p w14:paraId="594202D3" w14:textId="77777777" w:rsidR="009A6B7E" w:rsidRPr="009A6B7E" w:rsidRDefault="009A6B7E" w:rsidP="009A6B7E">
            <w:pPr>
              <w:numPr>
                <w:ilvl w:val="0"/>
                <w:numId w:val="17"/>
              </w:numPr>
              <w:rPr>
                <w:rFonts w:ascii="ＭＳ Ｐゴシック" w:eastAsia="ＭＳ Ｐゴシック" w:hAnsi="ＭＳ Ｐゴシック"/>
              </w:rPr>
            </w:pPr>
            <w:r w:rsidRPr="009A6B7E">
              <w:rPr>
                <w:rFonts w:ascii="ＭＳ Ｐゴシック" w:eastAsia="ＭＳ Ｐゴシック" w:hAnsi="ＭＳ Ｐゴシック" w:hint="eastAsia"/>
              </w:rPr>
              <w:t>電極形成、及び発電層の塗布技術の研究開発</w:t>
            </w:r>
          </w:p>
          <w:p w14:paraId="54733317" w14:textId="77777777" w:rsidR="009A6B7E" w:rsidRPr="009A6B7E" w:rsidRDefault="009A6B7E" w:rsidP="009A6B7E">
            <w:pPr>
              <w:numPr>
                <w:ilvl w:val="0"/>
                <w:numId w:val="17"/>
              </w:numPr>
              <w:rPr>
                <w:rFonts w:ascii="ＭＳ Ｐゴシック" w:eastAsia="ＭＳ Ｐゴシック" w:hAnsi="ＭＳ Ｐゴシック"/>
              </w:rPr>
            </w:pPr>
            <w:r w:rsidRPr="009A6B7E">
              <w:rPr>
                <w:rFonts w:ascii="ＭＳ Ｐゴシック" w:eastAsia="ＭＳ Ｐゴシック" w:hAnsi="ＭＳ Ｐゴシック" w:hint="eastAsia"/>
              </w:rPr>
              <w:t>量産技術の研究開発</w:t>
            </w:r>
          </w:p>
          <w:p w14:paraId="218576FD" w14:textId="155F1897" w:rsidR="004C0FB3" w:rsidRPr="009A6B7E" w:rsidRDefault="009A6B7E" w:rsidP="009A6B7E">
            <w:pPr>
              <w:numPr>
                <w:ilvl w:val="0"/>
                <w:numId w:val="17"/>
              </w:numPr>
              <w:rPr>
                <w:rFonts w:ascii="ＭＳ Ｐゴシック" w:eastAsia="ＭＳ Ｐゴシック" w:hAnsi="ＭＳ Ｐゴシック"/>
              </w:rPr>
            </w:pPr>
            <w:r w:rsidRPr="009A6B7E">
              <w:rPr>
                <w:rFonts w:ascii="ＭＳ Ｐゴシック" w:eastAsia="ＭＳ Ｐゴシック" w:hAnsi="ＭＳ Ｐゴシック" w:hint="eastAsia"/>
              </w:rPr>
              <w:t>メンテナンス性を含めた施工技術の研究開発、屋外環境での耐久性を含む性能の検証と改善</w:t>
            </w:r>
          </w:p>
        </w:tc>
      </w:tr>
      <w:tr w:rsidR="009108BC" w:rsidRPr="00020C93" w14:paraId="7C8C820B"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63A8D727" w14:textId="77777777" w:rsidR="009108BC" w:rsidRDefault="009108BC" w:rsidP="00467641">
            <w:pPr>
              <w:jc w:val="left"/>
              <w:rPr>
                <w:rFonts w:ascii="ＭＳ Ｐゴシック" w:eastAsia="ＭＳ Ｐゴシック" w:hAnsi="ＭＳ Ｐゴシック"/>
              </w:rPr>
            </w:pPr>
            <w:r>
              <w:rPr>
                <w:rFonts w:ascii="ＭＳ Ｐゴシック" w:eastAsia="ＭＳ Ｐゴシック" w:hAnsi="ＭＳ Ｐゴシック" w:hint="eastAsia"/>
              </w:rPr>
              <w:t>役割分担</w:t>
            </w:r>
          </w:p>
        </w:tc>
        <w:tc>
          <w:tcPr>
            <w:tcW w:w="6565" w:type="dxa"/>
            <w:tcBorders>
              <w:top w:val="single" w:sz="4" w:space="0" w:color="auto"/>
              <w:left w:val="single" w:sz="4" w:space="0" w:color="auto"/>
              <w:bottom w:val="single" w:sz="4" w:space="0" w:color="auto"/>
              <w:right w:val="single" w:sz="4" w:space="0" w:color="auto"/>
            </w:tcBorders>
          </w:tcPr>
          <w:p w14:paraId="587E01CC" w14:textId="77777777" w:rsidR="00830C46" w:rsidRDefault="00830C46" w:rsidP="009108BC">
            <w:pPr>
              <w:rPr>
                <w:rFonts w:ascii="ＭＳ Ｐゴシック" w:eastAsia="ＭＳ Ｐゴシック" w:hAnsi="ＭＳ Ｐゴシック"/>
              </w:rPr>
            </w:pPr>
            <w:r>
              <w:rPr>
                <w:rFonts w:ascii="ＭＳ Ｐゴシック" w:eastAsia="ＭＳ Ｐゴシック" w:hAnsi="ＭＳ Ｐゴシック"/>
              </w:rPr>
              <w:t>X</w:t>
            </w:r>
            <w:r>
              <w:rPr>
                <w:rFonts w:ascii="ＭＳ Ｐゴシック" w:eastAsia="ＭＳ Ｐゴシック" w:hAnsi="ＭＳ Ｐゴシック" w:hint="eastAsia"/>
              </w:rPr>
              <w:t>社</w:t>
            </w:r>
            <w:r w:rsidR="009108BC">
              <w:rPr>
                <w:rFonts w:ascii="ＭＳ Ｐゴシック" w:eastAsia="ＭＳ Ｐゴシック" w:hAnsi="ＭＳ Ｐゴシック" w:hint="eastAsia"/>
              </w:rPr>
              <w:t>の</w:t>
            </w:r>
            <w:r w:rsidR="009E1DA4">
              <w:rPr>
                <w:rFonts w:ascii="ＭＳ Ｐゴシック" w:eastAsia="ＭＳ Ｐゴシック" w:hAnsi="ＭＳ Ｐゴシック" w:hint="eastAsia"/>
              </w:rPr>
              <w:t>担当</w:t>
            </w:r>
            <w:r w:rsidR="009108BC">
              <w:rPr>
                <w:rFonts w:ascii="ＭＳ Ｐゴシック" w:eastAsia="ＭＳ Ｐゴシック" w:hAnsi="ＭＳ Ｐゴシック" w:hint="eastAsia"/>
              </w:rPr>
              <w:t>：</w:t>
            </w:r>
            <w:r>
              <w:rPr>
                <w:rFonts w:ascii="ＭＳ Ｐゴシック" w:eastAsia="ＭＳ Ｐゴシック" w:hAnsi="ＭＳ Ｐゴシック" w:hint="eastAsia"/>
              </w:rPr>
              <w:t>コンソーシアムの議事・運営・統括</w:t>
            </w:r>
          </w:p>
          <w:p w14:paraId="5F52DD0A" w14:textId="02A13A6E" w:rsidR="009108BC" w:rsidRDefault="00830C46" w:rsidP="00830C46">
            <w:pPr>
              <w:ind w:left="1200" w:hangingChars="500" w:hanging="1200"/>
              <w:rPr>
                <w:rFonts w:ascii="ＭＳ Ｐゴシック" w:eastAsia="ＭＳ Ｐゴシック" w:hAnsi="ＭＳ Ｐゴシック"/>
              </w:rPr>
            </w:pPr>
            <w:r>
              <w:rPr>
                <w:rFonts w:ascii="ＭＳ Ｐゴシック" w:eastAsia="ＭＳ Ｐゴシック" w:hAnsi="ＭＳ Ｐゴシック" w:hint="eastAsia"/>
              </w:rPr>
              <w:t xml:space="preserve">　　　　　　　 </w:t>
            </w:r>
            <w:bookmarkStart w:id="0" w:name="_Hlk79157492"/>
            <w:r w:rsidRPr="00830C46">
              <w:rPr>
                <w:rFonts w:ascii="ＭＳ Ｐゴシック" w:eastAsia="ＭＳ Ｐゴシック" w:hAnsi="ＭＳ Ｐゴシック" w:hint="eastAsia"/>
              </w:rPr>
              <w:t>変換効率と耐久性を両立する最適な材料</w:t>
            </w:r>
            <w:bookmarkEnd w:id="0"/>
            <w:r>
              <w:rPr>
                <w:rFonts w:ascii="ＭＳ Ｐゴシック" w:eastAsia="ＭＳ Ｐゴシック" w:hAnsi="ＭＳ Ｐゴシック" w:hint="eastAsia"/>
              </w:rPr>
              <w:t>に関する</w:t>
            </w:r>
            <w:r w:rsidR="000263BA">
              <w:rPr>
                <w:rFonts w:ascii="ＭＳ Ｐゴシック" w:eastAsia="ＭＳ Ｐゴシック" w:hAnsi="ＭＳ Ｐゴシック" w:hint="eastAsia"/>
              </w:rPr>
              <w:t>課題の探求</w:t>
            </w:r>
          </w:p>
          <w:p w14:paraId="41BA18E9" w14:textId="0042C9C6" w:rsidR="009108BC" w:rsidRDefault="00830C46" w:rsidP="009A0207">
            <w:pPr>
              <w:ind w:left="1200" w:hangingChars="500" w:hanging="1200"/>
              <w:rPr>
                <w:rFonts w:ascii="ＭＳ Ｐゴシック" w:eastAsia="ＭＳ Ｐゴシック" w:hAnsi="ＭＳ Ｐゴシック"/>
              </w:rPr>
            </w:pPr>
            <w:r>
              <w:rPr>
                <w:rFonts w:ascii="ＭＳ Ｐゴシック" w:eastAsia="ＭＳ Ｐゴシック" w:hAnsi="ＭＳ Ｐゴシック" w:hint="eastAsia"/>
              </w:rPr>
              <w:t>A</w:t>
            </w:r>
            <w:r w:rsidR="00527F96">
              <w:rPr>
                <w:rFonts w:ascii="ＭＳ Ｐゴシック" w:eastAsia="ＭＳ Ｐゴシック" w:hAnsi="ＭＳ Ｐゴシック" w:hint="eastAsia"/>
              </w:rPr>
              <w:t>〜C</w:t>
            </w:r>
            <w:r>
              <w:rPr>
                <w:rFonts w:ascii="ＭＳ Ｐゴシック" w:eastAsia="ＭＳ Ｐゴシック" w:hAnsi="ＭＳ Ｐゴシック" w:hint="eastAsia"/>
              </w:rPr>
              <w:t>社</w:t>
            </w:r>
            <w:r w:rsidR="009108BC">
              <w:rPr>
                <w:rFonts w:ascii="ＭＳ Ｐゴシック" w:eastAsia="ＭＳ Ｐゴシック" w:hAnsi="ＭＳ Ｐゴシック" w:hint="eastAsia"/>
              </w:rPr>
              <w:t>の</w:t>
            </w:r>
            <w:r w:rsidR="009E1DA4">
              <w:rPr>
                <w:rFonts w:ascii="ＭＳ Ｐゴシック" w:eastAsia="ＭＳ Ｐゴシック" w:hAnsi="ＭＳ Ｐゴシック" w:hint="eastAsia"/>
              </w:rPr>
              <w:t>担当</w:t>
            </w:r>
            <w:r w:rsidR="009108BC">
              <w:rPr>
                <w:rFonts w:ascii="ＭＳ Ｐゴシック" w:eastAsia="ＭＳ Ｐゴシック" w:hAnsi="ＭＳ Ｐゴシック" w:hint="eastAsia"/>
              </w:rPr>
              <w:t>：</w:t>
            </w:r>
            <w:r w:rsidR="008044CD">
              <w:rPr>
                <w:rFonts w:ascii="ＭＳ Ｐゴシック" w:eastAsia="ＭＳ Ｐゴシック" w:hAnsi="ＭＳ Ｐゴシック" w:hint="eastAsia"/>
              </w:rPr>
              <w:t>新型太陽電池</w:t>
            </w:r>
            <w:r w:rsidR="00527F96" w:rsidRPr="00527F96">
              <w:rPr>
                <w:rFonts w:ascii="ＭＳ Ｐゴシック" w:eastAsia="ＭＳ Ｐゴシック" w:hAnsi="ＭＳ Ｐゴシック" w:hint="eastAsia"/>
              </w:rPr>
              <w:t>の実用化・量産に関する課題の探求及び同課題を解決する手法についての研究開発</w:t>
            </w:r>
          </w:p>
          <w:p w14:paraId="08F6BBBA" w14:textId="34C12CBF" w:rsidR="00830C46" w:rsidRPr="00830C46" w:rsidRDefault="00830C46" w:rsidP="009A0207">
            <w:pPr>
              <w:ind w:left="1200" w:hangingChars="500" w:hanging="1200"/>
              <w:rPr>
                <w:rFonts w:ascii="ＭＳ Ｐゴシック" w:eastAsia="ＭＳ Ｐゴシック" w:hAnsi="ＭＳ Ｐゴシック"/>
              </w:rPr>
            </w:pPr>
            <w:r>
              <w:rPr>
                <w:rFonts w:ascii="ＭＳ Ｐゴシック" w:eastAsia="ＭＳ Ｐゴシック" w:hAnsi="ＭＳ Ｐゴシック" w:hint="eastAsia"/>
              </w:rPr>
              <w:t>Y大学の担当：</w:t>
            </w:r>
            <w:r w:rsidR="00527F96" w:rsidRPr="00527F96">
              <w:rPr>
                <w:rFonts w:ascii="ＭＳ Ｐゴシック" w:eastAsia="ＭＳ Ｐゴシック" w:hAnsi="ＭＳ Ｐゴシック"/>
              </w:rPr>
              <w:t>変換効率と耐久性を両立する最適な材料に関する課題を解決する手法についての研究開発</w:t>
            </w:r>
            <w:r w:rsidR="00527F96" w:rsidRPr="00527F96">
              <w:rPr>
                <w:rFonts w:ascii="ＭＳ Ｐゴシック" w:eastAsia="ＭＳ Ｐゴシック" w:hAnsi="ＭＳ Ｐゴシック" w:hint="eastAsia"/>
              </w:rPr>
              <w:t>、</w:t>
            </w:r>
            <w:r>
              <w:rPr>
                <w:rFonts w:ascii="ＭＳ Ｐゴシック" w:eastAsia="ＭＳ Ｐゴシック" w:hAnsi="ＭＳ Ｐゴシック" w:hint="eastAsia"/>
              </w:rPr>
              <w:t>研究施設の貸出、</w:t>
            </w:r>
            <w:r w:rsidR="00A115FE">
              <w:rPr>
                <w:rFonts w:ascii="ＭＳ Ｐゴシック" w:eastAsia="ＭＳ Ｐゴシック" w:hAnsi="ＭＳ Ｐゴシック" w:hint="eastAsia"/>
              </w:rPr>
              <w:t>各要素技術の組み合わせに</w:t>
            </w:r>
            <w:r w:rsidR="000263BA">
              <w:rPr>
                <w:rFonts w:ascii="ＭＳ Ｐゴシック" w:eastAsia="ＭＳ Ｐゴシック" w:hAnsi="ＭＳ Ｐゴシック" w:hint="eastAsia"/>
              </w:rPr>
              <w:t>関する課題の探求及び同課題を解決する手法についての研究開発</w:t>
            </w:r>
          </w:p>
        </w:tc>
      </w:tr>
      <w:tr w:rsidR="005B4B8E" w:rsidRPr="00020C93" w14:paraId="398443CA"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7E39FADC" w14:textId="4F5180ED" w:rsidR="005B4B8E" w:rsidRDefault="009A6B7E" w:rsidP="00FE4D0F">
            <w:pPr>
              <w:jc w:val="left"/>
              <w:rPr>
                <w:rFonts w:ascii="ＭＳ Ｐゴシック" w:eastAsia="ＭＳ Ｐゴシック" w:hAnsi="ＭＳ Ｐゴシック"/>
              </w:rPr>
            </w:pPr>
            <w:r>
              <w:rPr>
                <w:rFonts w:ascii="ＭＳ Ｐゴシック" w:eastAsia="ＭＳ Ｐゴシック" w:hAnsi="ＭＳ Ｐゴシック" w:hint="eastAsia"/>
              </w:rPr>
              <w:t>協議会の運営方法</w:t>
            </w:r>
          </w:p>
        </w:tc>
        <w:tc>
          <w:tcPr>
            <w:tcW w:w="6565" w:type="dxa"/>
            <w:tcBorders>
              <w:top w:val="single" w:sz="4" w:space="0" w:color="auto"/>
              <w:left w:val="single" w:sz="4" w:space="0" w:color="auto"/>
              <w:bottom w:val="single" w:sz="4" w:space="0" w:color="auto"/>
              <w:right w:val="single" w:sz="4" w:space="0" w:color="auto"/>
            </w:tcBorders>
          </w:tcPr>
          <w:p w14:paraId="638BC29C" w14:textId="1B693CF3" w:rsidR="00053544" w:rsidRDefault="00053544" w:rsidP="00FE4D0F">
            <w:pPr>
              <w:pStyle w:val="aa"/>
              <w:numPr>
                <w:ilvl w:val="0"/>
                <w:numId w:val="18"/>
              </w:numPr>
              <w:ind w:leftChars="0"/>
              <w:rPr>
                <w:rFonts w:ascii="ＭＳ Ｐゴシック" w:eastAsia="ＭＳ Ｐゴシック" w:hAnsi="ＭＳ Ｐゴシック"/>
              </w:rPr>
            </w:pPr>
            <w:r w:rsidRPr="00053544">
              <w:rPr>
                <w:rFonts w:ascii="ＭＳ Ｐゴシック" w:eastAsia="ＭＳ Ｐゴシック" w:hAnsi="ＭＳ Ｐゴシック" w:hint="eastAsia"/>
              </w:rPr>
              <w:t>協議会を設置。</w:t>
            </w:r>
          </w:p>
          <w:p w14:paraId="2F53F512" w14:textId="538AEDC6" w:rsidR="00527F96" w:rsidRDefault="00527F96" w:rsidP="00FE4D0F">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lastRenderedPageBreak/>
              <w:t>各社、自社の委員を選任する。</w:t>
            </w:r>
          </w:p>
          <w:p w14:paraId="5FBB4598" w14:textId="0FA8E815" w:rsidR="00286D3F" w:rsidRDefault="00286D3F" w:rsidP="00FE4D0F">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主幹事は</w:t>
            </w:r>
            <w:r w:rsidR="001E761E">
              <w:rPr>
                <w:rFonts w:ascii="ＭＳ Ｐゴシック" w:eastAsia="ＭＳ Ｐゴシック" w:hAnsi="ＭＳ Ｐゴシック" w:hint="eastAsia"/>
              </w:rPr>
              <w:t>X社とする。</w:t>
            </w:r>
          </w:p>
          <w:p w14:paraId="10E38FF0" w14:textId="5AA8E328" w:rsidR="00053544" w:rsidRDefault="00053544" w:rsidP="00FE4D0F">
            <w:pPr>
              <w:pStyle w:val="aa"/>
              <w:numPr>
                <w:ilvl w:val="0"/>
                <w:numId w:val="18"/>
              </w:numPr>
              <w:ind w:leftChars="0"/>
              <w:rPr>
                <w:rFonts w:ascii="ＭＳ Ｐゴシック" w:eastAsia="ＭＳ Ｐゴシック" w:hAnsi="ＭＳ Ｐゴシック"/>
              </w:rPr>
            </w:pPr>
            <w:r w:rsidRPr="00053544">
              <w:rPr>
                <w:rFonts w:ascii="ＭＳ Ｐゴシック" w:eastAsia="ＭＳ Ｐゴシック" w:hAnsi="ＭＳ Ｐゴシック" w:hint="eastAsia"/>
              </w:rPr>
              <w:t>契約に定めのないコンソーシアムに関する事項は、</w:t>
            </w:r>
            <w:r w:rsidR="00527F96">
              <w:rPr>
                <w:rFonts w:ascii="ＭＳ Ｐゴシック" w:eastAsia="ＭＳ Ｐゴシック" w:hAnsi="ＭＳ Ｐゴシック" w:hint="eastAsia"/>
              </w:rPr>
              <w:t>全委員</w:t>
            </w:r>
            <w:r w:rsidRPr="00053544">
              <w:rPr>
                <w:rFonts w:ascii="ＭＳ Ｐゴシック" w:eastAsia="ＭＳ Ｐゴシック" w:hAnsi="ＭＳ Ｐゴシック" w:hint="eastAsia"/>
              </w:rPr>
              <w:t>の過半数の同意で決定。</w:t>
            </w:r>
          </w:p>
          <w:p w14:paraId="6D43A595" w14:textId="3D40CD3A" w:rsidR="00974E48" w:rsidRDefault="00974E48" w:rsidP="00FE4D0F">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協議会の構成：各社１人</w:t>
            </w:r>
          </w:p>
          <w:p w14:paraId="33EA5669" w14:textId="25AF8639" w:rsidR="00974E48" w:rsidRDefault="00974E48" w:rsidP="00FE4D0F">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開催頻度：</w:t>
            </w:r>
            <w:r w:rsidR="00C9775D">
              <w:rPr>
                <w:rFonts w:ascii="ＭＳ Ｐゴシック" w:eastAsia="ＭＳ Ｐゴシック" w:hAnsi="ＭＳ Ｐゴシック" w:hint="eastAsia"/>
              </w:rPr>
              <w:t>少なくとも</w:t>
            </w:r>
            <w:r>
              <w:rPr>
                <w:rFonts w:ascii="ＭＳ Ｐゴシック" w:eastAsia="ＭＳ Ｐゴシック" w:hAnsi="ＭＳ Ｐゴシック" w:hint="eastAsia"/>
              </w:rPr>
              <w:t>毎月１回</w:t>
            </w:r>
          </w:p>
          <w:p w14:paraId="0ED928A4" w14:textId="77777777" w:rsidR="00DD6693" w:rsidRDefault="00DD6693" w:rsidP="00FE4D0F">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臨時開催</w:t>
            </w:r>
          </w:p>
          <w:p w14:paraId="3D0DE50B" w14:textId="74698325" w:rsidR="00DD6693" w:rsidRDefault="00DD6693" w:rsidP="00DD6693">
            <w:pPr>
              <w:pStyle w:val="aa"/>
              <w:ind w:leftChars="0" w:left="420"/>
              <w:rPr>
                <w:rFonts w:ascii="ＭＳ Ｐゴシック" w:eastAsia="ＭＳ Ｐゴシック" w:hAnsi="ＭＳ Ｐゴシック"/>
              </w:rPr>
            </w:pPr>
            <w:r>
              <w:rPr>
                <w:rFonts w:ascii="ＭＳ Ｐゴシック" w:eastAsia="ＭＳ Ｐゴシック" w:hAnsi="ＭＳ Ｐゴシック" w:hint="eastAsia"/>
              </w:rPr>
              <w:t>①主幹事が必要と認めた場合</w:t>
            </w:r>
          </w:p>
          <w:p w14:paraId="0A01F741" w14:textId="1C1F68D9" w:rsidR="00DD6693" w:rsidRDefault="00DD6693" w:rsidP="00DD6693">
            <w:pPr>
              <w:pStyle w:val="aa"/>
              <w:ind w:leftChars="0" w:left="420"/>
              <w:rPr>
                <w:rFonts w:ascii="ＭＳ Ｐゴシック" w:eastAsia="ＭＳ Ｐゴシック" w:hAnsi="ＭＳ Ｐゴシック"/>
              </w:rPr>
            </w:pPr>
            <w:r>
              <w:rPr>
                <w:rFonts w:ascii="ＭＳ Ｐゴシック" w:eastAsia="ＭＳ Ｐゴシック" w:hAnsi="ＭＳ Ｐゴシック" w:hint="eastAsia"/>
              </w:rPr>
              <w:t>②</w:t>
            </w:r>
            <w:r w:rsidR="00527F96">
              <w:rPr>
                <w:rFonts w:ascii="ＭＳ Ｐゴシック" w:eastAsia="ＭＳ Ｐゴシック" w:hAnsi="ＭＳ Ｐゴシック" w:hint="eastAsia"/>
              </w:rPr>
              <w:t>全委員</w:t>
            </w:r>
            <w:r>
              <w:rPr>
                <w:rFonts w:ascii="ＭＳ Ｐゴシック" w:eastAsia="ＭＳ Ｐゴシック" w:hAnsi="ＭＳ Ｐゴシック" w:hint="eastAsia"/>
              </w:rPr>
              <w:t>の</w:t>
            </w:r>
            <w:r w:rsidR="00BA2559">
              <w:rPr>
                <w:rFonts w:ascii="ＭＳ Ｐゴシック" w:eastAsia="ＭＳ Ｐゴシック" w:hAnsi="ＭＳ Ｐゴシック" w:hint="eastAsia"/>
              </w:rPr>
              <w:t>●</w:t>
            </w:r>
            <w:r>
              <w:rPr>
                <w:rFonts w:ascii="ＭＳ Ｐゴシック" w:eastAsia="ＭＳ Ｐゴシック" w:hAnsi="ＭＳ Ｐゴシック" w:hint="eastAsia"/>
              </w:rPr>
              <w:t>分の１以上が開催に賛同した場合</w:t>
            </w:r>
          </w:p>
          <w:p w14:paraId="5635C669" w14:textId="3C64038C" w:rsidR="00974E48" w:rsidRDefault="00974E48" w:rsidP="00FE4D0F">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決議方法：電子メール等も可能</w:t>
            </w:r>
          </w:p>
          <w:p w14:paraId="60E71E96" w14:textId="77777777" w:rsidR="00974E48" w:rsidRDefault="00974E48" w:rsidP="00974E48">
            <w:pPr>
              <w:pStyle w:val="aa"/>
              <w:numPr>
                <w:ilvl w:val="0"/>
                <w:numId w:val="18"/>
              </w:numPr>
              <w:ind w:leftChars="0"/>
              <w:rPr>
                <w:rFonts w:ascii="ＭＳ Ｐゴシック" w:eastAsia="ＭＳ Ｐゴシック" w:hAnsi="ＭＳ Ｐゴシック"/>
              </w:rPr>
            </w:pPr>
            <w:r w:rsidRPr="00053544">
              <w:rPr>
                <w:rFonts w:ascii="ＭＳ Ｐゴシック" w:eastAsia="ＭＳ Ｐゴシック" w:hAnsi="ＭＳ Ｐゴシック" w:hint="eastAsia"/>
              </w:rPr>
              <w:t>決議要件を満たさない場合や、過半数に満たない場合には、主幹事に決定権あり。</w:t>
            </w:r>
          </w:p>
          <w:p w14:paraId="314C33FA" w14:textId="77777777" w:rsidR="00527F96" w:rsidRDefault="00527F96" w:rsidP="00974E48">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協議会の決議事項</w:t>
            </w:r>
          </w:p>
          <w:p w14:paraId="7BDD11CF" w14:textId="77777777" w:rsidR="00527F96" w:rsidRPr="00527F96" w:rsidRDefault="00527F96" w:rsidP="00527F96">
            <w:pPr>
              <w:rPr>
                <w:rFonts w:ascii="ＭＳ Ｐゴシック" w:eastAsia="ＭＳ Ｐゴシック" w:hAnsi="ＭＳ Ｐゴシック"/>
              </w:rPr>
            </w:pPr>
            <w:r w:rsidRPr="00527F96">
              <w:rPr>
                <w:rFonts w:ascii="ＭＳ Ｐゴシック" w:eastAsia="ＭＳ Ｐゴシック" w:hAnsi="ＭＳ Ｐゴシック"/>
              </w:rPr>
              <w:t>（1）本研究の具体的な遂行方法</w:t>
            </w:r>
          </w:p>
          <w:p w14:paraId="6B013DCA" w14:textId="77777777" w:rsidR="00527F96" w:rsidRPr="00527F96" w:rsidRDefault="00527F96" w:rsidP="00527F96">
            <w:pPr>
              <w:rPr>
                <w:rFonts w:ascii="ＭＳ Ｐゴシック" w:eastAsia="ＭＳ Ｐゴシック" w:hAnsi="ＭＳ Ｐゴシック"/>
              </w:rPr>
            </w:pPr>
            <w:r w:rsidRPr="00527F96">
              <w:rPr>
                <w:rFonts w:ascii="ＭＳ Ｐゴシック" w:eastAsia="ＭＳ Ｐゴシック" w:hAnsi="ＭＳ Ｐゴシック"/>
              </w:rPr>
              <w:t>（2）各当事者への担当業務の進捗状況</w:t>
            </w:r>
          </w:p>
          <w:p w14:paraId="29AC5782" w14:textId="77777777" w:rsidR="00527F96" w:rsidRPr="00527F96" w:rsidRDefault="00527F96" w:rsidP="00527F96">
            <w:pPr>
              <w:rPr>
                <w:rFonts w:ascii="ＭＳ Ｐゴシック" w:eastAsia="ＭＳ Ｐゴシック" w:hAnsi="ＭＳ Ｐゴシック"/>
              </w:rPr>
            </w:pPr>
            <w:r w:rsidRPr="00527F96">
              <w:rPr>
                <w:rFonts w:ascii="ＭＳ Ｐゴシック" w:eastAsia="ＭＳ Ｐゴシック" w:hAnsi="ＭＳ Ｐゴシック"/>
              </w:rPr>
              <w:t>（3）本研究の遂行方法またはスケジュールの変更</w:t>
            </w:r>
          </w:p>
          <w:p w14:paraId="53A5EA12" w14:textId="77777777" w:rsidR="00527F96" w:rsidRPr="00527F96" w:rsidRDefault="00527F96" w:rsidP="00527F96">
            <w:pPr>
              <w:rPr>
                <w:rFonts w:ascii="ＭＳ Ｐゴシック" w:eastAsia="ＭＳ Ｐゴシック" w:hAnsi="ＭＳ Ｐゴシック"/>
              </w:rPr>
            </w:pPr>
            <w:r w:rsidRPr="00527F96">
              <w:rPr>
                <w:rFonts w:ascii="ＭＳ Ｐゴシック" w:eastAsia="ＭＳ Ｐゴシック" w:hAnsi="ＭＳ Ｐゴシック"/>
              </w:rPr>
              <w:t>（4）本研究の内容変更または中止</w:t>
            </w:r>
          </w:p>
          <w:p w14:paraId="1F119832" w14:textId="77777777" w:rsidR="00527F96" w:rsidRPr="00527F96" w:rsidRDefault="00527F96" w:rsidP="00527F96">
            <w:pPr>
              <w:rPr>
                <w:rFonts w:ascii="ＭＳ Ｐゴシック" w:eastAsia="ＭＳ Ｐゴシック" w:hAnsi="ＭＳ Ｐゴシック"/>
              </w:rPr>
            </w:pPr>
            <w:r w:rsidRPr="00527F96">
              <w:rPr>
                <w:rFonts w:ascii="ＭＳ Ｐゴシック" w:eastAsia="ＭＳ Ｐゴシック" w:hAnsi="ＭＳ Ｐゴシック" w:hint="eastAsia"/>
              </w:rPr>
              <w:t>（5）本条7項に基づき支払われる会費の使途の決定</w:t>
            </w:r>
          </w:p>
          <w:p w14:paraId="1159B513" w14:textId="5804619E" w:rsidR="00527F96" w:rsidRPr="00C9775D" w:rsidRDefault="00527F96" w:rsidP="00C9775D">
            <w:pPr>
              <w:rPr>
                <w:rFonts w:ascii="ＭＳ Ｐゴシック" w:eastAsia="ＭＳ Ｐゴシック" w:hAnsi="ＭＳ Ｐゴシック"/>
              </w:rPr>
            </w:pPr>
            <w:r w:rsidRPr="00527F96">
              <w:rPr>
                <w:rFonts w:ascii="ＭＳ Ｐゴシック" w:eastAsia="ＭＳ Ｐゴシック" w:hAnsi="ＭＳ Ｐゴシック" w:hint="eastAsia"/>
              </w:rPr>
              <w:t>（</w:t>
            </w:r>
            <w:r w:rsidRPr="00527F96">
              <w:rPr>
                <w:rFonts w:ascii="ＭＳ Ｐゴシック" w:eastAsia="ＭＳ Ｐゴシック" w:hAnsi="ＭＳ Ｐゴシック"/>
              </w:rPr>
              <w:t>6</w:t>
            </w:r>
            <w:r w:rsidRPr="00527F96">
              <w:rPr>
                <w:rFonts w:ascii="ＭＳ Ｐゴシック" w:eastAsia="ＭＳ Ｐゴシック" w:hAnsi="ＭＳ Ｐゴシック" w:hint="eastAsia"/>
              </w:rPr>
              <w:t>）</w:t>
            </w:r>
            <w:r w:rsidRPr="00527F96">
              <w:rPr>
                <w:rFonts w:ascii="ＭＳ Ｐゴシック" w:eastAsia="ＭＳ Ｐゴシック" w:hAnsi="ＭＳ Ｐゴシック"/>
              </w:rPr>
              <w:t>その他協議会が定める事項</w:t>
            </w:r>
          </w:p>
        </w:tc>
      </w:tr>
      <w:tr w:rsidR="00527F96" w:rsidRPr="00020C93" w14:paraId="5F8434C1"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5FEA42E0" w14:textId="60C57AA8" w:rsidR="00527F96" w:rsidRDefault="00527F96" w:rsidP="00FE4D0F">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会費</w:t>
            </w:r>
          </w:p>
        </w:tc>
        <w:tc>
          <w:tcPr>
            <w:tcW w:w="6565" w:type="dxa"/>
            <w:tcBorders>
              <w:top w:val="single" w:sz="4" w:space="0" w:color="auto"/>
              <w:left w:val="single" w:sz="4" w:space="0" w:color="auto"/>
              <w:bottom w:val="single" w:sz="4" w:space="0" w:color="auto"/>
              <w:right w:val="single" w:sz="4" w:space="0" w:color="auto"/>
            </w:tcBorders>
          </w:tcPr>
          <w:p w14:paraId="6463AEC8" w14:textId="77777777" w:rsidR="00527F96" w:rsidRPr="00527F96" w:rsidRDefault="00527F96" w:rsidP="00527F96">
            <w:pPr>
              <w:rPr>
                <w:rFonts w:ascii="ＭＳ Ｐゴシック" w:eastAsia="ＭＳ Ｐゴシック" w:hAnsi="ＭＳ Ｐゴシック"/>
              </w:rPr>
            </w:pPr>
            <w:r w:rsidRPr="00527F96">
              <w:rPr>
                <w:rFonts w:ascii="ＭＳ Ｐゴシック" w:eastAsia="ＭＳ Ｐゴシック" w:hAnsi="ＭＳ Ｐゴシック" w:hint="eastAsia"/>
              </w:rPr>
              <w:t>（1）アカデミア会員：無償</w:t>
            </w:r>
          </w:p>
          <w:p w14:paraId="39146C1C" w14:textId="5F352B43" w:rsidR="00527F96" w:rsidRPr="00C9775D" w:rsidRDefault="00527F96" w:rsidP="00C9775D">
            <w:pPr>
              <w:rPr>
                <w:rFonts w:ascii="ＭＳ Ｐゴシック" w:eastAsia="ＭＳ Ｐゴシック" w:hAnsi="ＭＳ Ｐゴシック"/>
              </w:rPr>
            </w:pPr>
            <w:r w:rsidRPr="00527F96">
              <w:rPr>
                <w:rFonts w:ascii="ＭＳ Ｐゴシック" w:eastAsia="ＭＳ Ｐゴシック" w:hAnsi="ＭＳ Ｐゴシック" w:hint="eastAsia"/>
              </w:rPr>
              <w:t>（2）企業会員：年会費●円</w:t>
            </w:r>
          </w:p>
        </w:tc>
      </w:tr>
      <w:tr w:rsidR="00527F96" w:rsidRPr="00020C93" w14:paraId="401E0EE7"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6EA88C32" w14:textId="7E627C7B" w:rsidR="00527F96" w:rsidRDefault="001C23BB" w:rsidP="00FE4D0F">
            <w:pPr>
              <w:jc w:val="left"/>
              <w:rPr>
                <w:rFonts w:ascii="ＭＳ Ｐゴシック" w:eastAsia="ＭＳ Ｐゴシック" w:hAnsi="ＭＳ Ｐゴシック"/>
              </w:rPr>
            </w:pPr>
            <w:r>
              <w:rPr>
                <w:rFonts w:ascii="ＭＳ Ｐゴシック" w:eastAsia="ＭＳ Ｐゴシック" w:hAnsi="ＭＳ Ｐゴシック" w:hint="eastAsia"/>
              </w:rPr>
              <w:t>メンバーの</w:t>
            </w:r>
            <w:r w:rsidR="00527F96">
              <w:rPr>
                <w:rFonts w:ascii="ＭＳ Ｐゴシック" w:eastAsia="ＭＳ Ｐゴシック" w:hAnsi="ＭＳ Ｐゴシック" w:hint="eastAsia"/>
              </w:rPr>
              <w:t>脱退</w:t>
            </w:r>
          </w:p>
        </w:tc>
        <w:tc>
          <w:tcPr>
            <w:tcW w:w="6565" w:type="dxa"/>
            <w:tcBorders>
              <w:top w:val="single" w:sz="4" w:space="0" w:color="auto"/>
              <w:left w:val="single" w:sz="4" w:space="0" w:color="auto"/>
              <w:bottom w:val="single" w:sz="4" w:space="0" w:color="auto"/>
              <w:right w:val="single" w:sz="4" w:space="0" w:color="auto"/>
            </w:tcBorders>
          </w:tcPr>
          <w:p w14:paraId="051ABF1C" w14:textId="1BEACE6B" w:rsidR="00527F96" w:rsidRDefault="00527F96" w:rsidP="00527F96">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強制脱退</w:t>
            </w:r>
          </w:p>
          <w:p w14:paraId="19FDAF32" w14:textId="48D0E240" w:rsidR="00527F96" w:rsidRDefault="00527F96" w:rsidP="00527F96">
            <w:pPr>
              <w:rPr>
                <w:rFonts w:ascii="ＭＳ Ｐゴシック" w:eastAsia="ＭＳ Ｐゴシック" w:hAnsi="ＭＳ Ｐゴシック"/>
              </w:rPr>
            </w:pPr>
            <w:r>
              <w:rPr>
                <w:rFonts w:ascii="ＭＳ Ｐゴシック" w:eastAsia="ＭＳ Ｐゴシック" w:hAnsi="ＭＳ Ｐゴシック" w:hint="eastAsia"/>
              </w:rPr>
              <w:t>以下の場合に、催告</w:t>
            </w:r>
            <w:r w:rsidR="0094494B">
              <w:rPr>
                <w:rFonts w:ascii="ＭＳ Ｐゴシック" w:eastAsia="ＭＳ Ｐゴシック" w:hAnsi="ＭＳ Ｐゴシック" w:hint="eastAsia"/>
              </w:rPr>
              <w:t>後</w:t>
            </w:r>
            <w:r>
              <w:rPr>
                <w:rFonts w:ascii="ＭＳ Ｐゴシック" w:eastAsia="ＭＳ Ｐゴシック" w:hAnsi="ＭＳ Ｐゴシック" w:hint="eastAsia"/>
              </w:rPr>
              <w:t>一定期間違反が是正され</w:t>
            </w:r>
            <w:r w:rsidR="00D57A5B">
              <w:rPr>
                <w:rFonts w:ascii="ＭＳ Ｐゴシック" w:eastAsia="ＭＳ Ｐゴシック" w:hAnsi="ＭＳ Ｐゴシック" w:hint="eastAsia"/>
              </w:rPr>
              <w:t>ず、かつ、非違反当事者の過半数が同意すれば強制脱退</w:t>
            </w:r>
          </w:p>
          <w:p w14:paraId="5122DDB7" w14:textId="77777777" w:rsidR="00D57A5B" w:rsidRPr="00D57A5B" w:rsidRDefault="00D57A5B" w:rsidP="00D57A5B">
            <w:pPr>
              <w:rPr>
                <w:rFonts w:ascii="ＭＳ Ｐゴシック" w:eastAsia="ＭＳ Ｐゴシック" w:hAnsi="ＭＳ Ｐゴシック"/>
              </w:rPr>
            </w:pPr>
            <w:r w:rsidRPr="00D57A5B">
              <w:rPr>
                <w:rFonts w:ascii="ＭＳ Ｐゴシック" w:eastAsia="ＭＳ Ｐゴシック" w:hAnsi="ＭＳ Ｐゴシック" w:hint="eastAsia"/>
              </w:rPr>
              <w:t>（</w:t>
            </w:r>
            <w:r w:rsidRPr="00D57A5B">
              <w:rPr>
                <w:rFonts w:ascii="ＭＳ Ｐゴシック" w:eastAsia="ＭＳ Ｐゴシック" w:hAnsi="ＭＳ Ｐゴシック"/>
              </w:rPr>
              <w:t>1</w:t>
            </w:r>
            <w:r w:rsidRPr="00D57A5B">
              <w:rPr>
                <w:rFonts w:ascii="ＭＳ Ｐゴシック" w:eastAsia="ＭＳ Ｐゴシック" w:hAnsi="ＭＳ Ｐゴシック" w:hint="eastAsia"/>
              </w:rPr>
              <w:t>）本契約の締結又は履行に関し、不正又は不当の行為をしたとき</w:t>
            </w:r>
          </w:p>
          <w:p w14:paraId="4A2DAF10" w14:textId="0D440402" w:rsidR="00D57A5B" w:rsidRDefault="00D57A5B" w:rsidP="00527F96">
            <w:pPr>
              <w:rPr>
                <w:rFonts w:ascii="ＭＳ Ｐゴシック" w:eastAsia="ＭＳ Ｐゴシック" w:hAnsi="ＭＳ Ｐゴシック"/>
              </w:rPr>
            </w:pPr>
            <w:r w:rsidRPr="00D57A5B">
              <w:rPr>
                <w:rFonts w:ascii="ＭＳ Ｐゴシック" w:eastAsia="ＭＳ Ｐゴシック" w:hAnsi="ＭＳ Ｐゴシック" w:hint="eastAsia"/>
              </w:rPr>
              <w:t>（</w:t>
            </w:r>
            <w:r w:rsidRPr="00D57A5B">
              <w:rPr>
                <w:rFonts w:ascii="ＭＳ Ｐゴシック" w:eastAsia="ＭＳ Ｐゴシック" w:hAnsi="ＭＳ Ｐゴシック"/>
              </w:rPr>
              <w:t>2</w:t>
            </w:r>
            <w:r w:rsidRPr="00D57A5B">
              <w:rPr>
                <w:rFonts w:ascii="ＭＳ Ｐゴシック" w:eastAsia="ＭＳ Ｐゴシック" w:hAnsi="ＭＳ Ｐゴシック" w:hint="eastAsia"/>
              </w:rPr>
              <w:t>）本契約に違反したとき</w:t>
            </w:r>
          </w:p>
          <w:p w14:paraId="055A8A4F" w14:textId="7E7EF39E" w:rsidR="00D57A5B" w:rsidRDefault="00D57A5B" w:rsidP="00527F96">
            <w:pPr>
              <w:rPr>
                <w:rFonts w:ascii="ＭＳ Ｐゴシック" w:eastAsia="ＭＳ Ｐゴシック" w:hAnsi="ＭＳ Ｐゴシック"/>
              </w:rPr>
            </w:pPr>
            <w:r>
              <w:rPr>
                <w:rFonts w:ascii="ＭＳ Ｐゴシック" w:eastAsia="ＭＳ Ｐゴシック" w:hAnsi="ＭＳ Ｐゴシック" w:hint="eastAsia"/>
              </w:rPr>
              <w:t>以下の場合は催告や他の当事者の同意なく強制脱退</w:t>
            </w:r>
          </w:p>
          <w:p w14:paraId="7D183993" w14:textId="77777777" w:rsidR="00D57A5B" w:rsidRPr="00D57A5B" w:rsidRDefault="00D57A5B" w:rsidP="00D57A5B">
            <w:pPr>
              <w:rPr>
                <w:rFonts w:ascii="ＭＳ Ｐゴシック" w:eastAsia="ＭＳ Ｐゴシック" w:hAnsi="ＭＳ Ｐゴシック"/>
              </w:rPr>
            </w:pPr>
            <w:r w:rsidRPr="00D57A5B">
              <w:rPr>
                <w:rFonts w:ascii="ＭＳ Ｐゴシック" w:eastAsia="ＭＳ Ｐゴシック" w:hAnsi="ＭＳ Ｐゴシック" w:hint="eastAsia"/>
              </w:rPr>
              <w:t>（</w:t>
            </w:r>
            <w:r w:rsidRPr="00D57A5B">
              <w:rPr>
                <w:rFonts w:ascii="ＭＳ Ｐゴシック" w:eastAsia="ＭＳ Ｐゴシック" w:hAnsi="ＭＳ Ｐゴシック"/>
              </w:rPr>
              <w:t>1）破産手続、民事再生手続、会社更生手続、特別清算手続の申立てをし、又は申立てを受けた場合</w:t>
            </w:r>
          </w:p>
          <w:p w14:paraId="2565B1D1" w14:textId="77777777" w:rsidR="00D57A5B" w:rsidRPr="00D57A5B" w:rsidRDefault="00D57A5B" w:rsidP="00D57A5B">
            <w:pPr>
              <w:rPr>
                <w:rFonts w:ascii="ＭＳ Ｐゴシック" w:eastAsia="ＭＳ Ｐゴシック" w:hAnsi="ＭＳ Ｐゴシック"/>
              </w:rPr>
            </w:pPr>
            <w:r w:rsidRPr="00D57A5B">
              <w:rPr>
                <w:rFonts w:ascii="ＭＳ Ｐゴシック" w:eastAsia="ＭＳ Ｐゴシック" w:hAnsi="ＭＳ Ｐゴシック" w:hint="eastAsia"/>
              </w:rPr>
              <w:lastRenderedPageBreak/>
              <w:t>（</w:t>
            </w:r>
            <w:r w:rsidRPr="00D57A5B">
              <w:rPr>
                <w:rFonts w:ascii="ＭＳ Ｐゴシック" w:eastAsia="ＭＳ Ｐゴシック" w:hAnsi="ＭＳ Ｐゴシック"/>
              </w:rPr>
              <w:t>2）銀行取引停止処分を受け、又は支払い停止に陥った場合</w:t>
            </w:r>
          </w:p>
          <w:p w14:paraId="6754F9C5" w14:textId="49636AAE" w:rsidR="00D57A5B" w:rsidRPr="00C9775D" w:rsidRDefault="00D57A5B" w:rsidP="00C9775D">
            <w:pPr>
              <w:rPr>
                <w:rFonts w:ascii="ＭＳ Ｐゴシック" w:eastAsia="ＭＳ Ｐゴシック" w:hAnsi="ＭＳ Ｐゴシック"/>
              </w:rPr>
            </w:pPr>
            <w:r w:rsidRPr="00D57A5B">
              <w:rPr>
                <w:rFonts w:ascii="ＭＳ Ｐゴシック" w:eastAsia="ＭＳ Ｐゴシック" w:hAnsi="ＭＳ Ｐゴシック" w:hint="eastAsia"/>
              </w:rPr>
              <w:t>（</w:t>
            </w:r>
            <w:r w:rsidRPr="00D57A5B">
              <w:rPr>
                <w:rFonts w:ascii="ＭＳ Ｐゴシック" w:eastAsia="ＭＳ Ｐゴシック" w:hAnsi="ＭＳ Ｐゴシック"/>
              </w:rPr>
              <w:t>3）仮差押命令を受け、又は公租公課の滞納処分を受けた場合</w:t>
            </w:r>
          </w:p>
          <w:p w14:paraId="4A67A88F" w14:textId="740450F3" w:rsidR="00527F96" w:rsidRPr="00C9775D" w:rsidRDefault="00527F96" w:rsidP="00527F96">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任意脱退</w:t>
            </w:r>
          </w:p>
          <w:p w14:paraId="658ABB09" w14:textId="77777777" w:rsidR="00527F96" w:rsidRDefault="00D57A5B" w:rsidP="00D57A5B">
            <w:pPr>
              <w:rPr>
                <w:rFonts w:ascii="ＭＳ Ｐゴシック" w:eastAsia="ＭＳ Ｐゴシック" w:hAnsi="ＭＳ Ｐゴシック"/>
              </w:rPr>
            </w:pPr>
            <w:r>
              <w:rPr>
                <w:rFonts w:ascii="ＭＳ Ｐゴシック" w:eastAsia="ＭＳ Ｐゴシック" w:hAnsi="ＭＳ Ｐゴシック" w:hint="eastAsia"/>
              </w:rPr>
              <w:t>任意の申し入れにより脱退可能</w:t>
            </w:r>
          </w:p>
          <w:p w14:paraId="630BCAED" w14:textId="5C71C3DA" w:rsidR="00D57A5B" w:rsidRPr="000E7B7C" w:rsidRDefault="00D57A5B" w:rsidP="00D57A5B">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脱退時の権利義務</w:t>
            </w:r>
          </w:p>
          <w:p w14:paraId="53174E27" w14:textId="3AB4D455" w:rsidR="00D57A5B" w:rsidRPr="00C9775D" w:rsidRDefault="00D57A5B" w:rsidP="00D57A5B">
            <w:pPr>
              <w:rPr>
                <w:rFonts w:ascii="ＭＳ Ｐゴシック" w:eastAsia="ＭＳ Ｐゴシック" w:hAnsi="ＭＳ Ｐゴシック"/>
              </w:rPr>
            </w:pPr>
            <w:r>
              <w:rPr>
                <w:rFonts w:ascii="ＭＳ Ｐゴシック" w:eastAsia="ＭＳ Ｐゴシック" w:hAnsi="ＭＳ Ｐゴシック" w:hint="eastAsia"/>
              </w:rPr>
              <w:t>権利は消失し、義務は残存</w:t>
            </w:r>
          </w:p>
        </w:tc>
      </w:tr>
      <w:tr w:rsidR="001C23BB" w:rsidRPr="00020C93" w14:paraId="69F748E4"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6F0A489F" w14:textId="03F7FD34" w:rsidR="001C23BB" w:rsidRDefault="001C23BB" w:rsidP="00FE4D0F">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メンバーの新規加入</w:t>
            </w:r>
          </w:p>
        </w:tc>
        <w:tc>
          <w:tcPr>
            <w:tcW w:w="6565" w:type="dxa"/>
            <w:tcBorders>
              <w:top w:val="single" w:sz="4" w:space="0" w:color="auto"/>
              <w:left w:val="single" w:sz="4" w:space="0" w:color="auto"/>
              <w:bottom w:val="single" w:sz="4" w:space="0" w:color="auto"/>
              <w:right w:val="single" w:sz="4" w:space="0" w:color="auto"/>
            </w:tcBorders>
          </w:tcPr>
          <w:p w14:paraId="7890E6E8" w14:textId="08AD93BC" w:rsidR="001C23BB" w:rsidRDefault="001C23BB" w:rsidP="00527F96">
            <w:pPr>
              <w:pStyle w:val="aa"/>
              <w:numPr>
                <w:ilvl w:val="0"/>
                <w:numId w:val="18"/>
              </w:numPr>
              <w:ind w:leftChars="0"/>
              <w:rPr>
                <w:rFonts w:ascii="ＭＳ Ｐゴシック" w:eastAsia="ＭＳ Ｐゴシック" w:hAnsi="ＭＳ Ｐゴシック"/>
              </w:rPr>
            </w:pPr>
            <w:r>
              <w:rPr>
                <w:rFonts w:ascii="ＭＳ Ｐゴシック" w:eastAsia="ＭＳ Ｐゴシック" w:hAnsi="ＭＳ Ｐゴシック" w:hint="eastAsia"/>
              </w:rPr>
              <w:t>全委員の</w:t>
            </w:r>
            <w:r w:rsidR="00C9775D">
              <w:rPr>
                <w:rFonts w:ascii="ＭＳ Ｐゴシック" w:eastAsia="ＭＳ Ｐゴシック" w:hAnsi="ＭＳ Ｐゴシック" w:hint="eastAsia"/>
              </w:rPr>
              <w:t>過半数の</w:t>
            </w:r>
            <w:r>
              <w:rPr>
                <w:rFonts w:ascii="ＭＳ Ｐゴシック" w:eastAsia="ＭＳ Ｐゴシック" w:hAnsi="ＭＳ Ｐゴシック" w:hint="eastAsia"/>
              </w:rPr>
              <w:t>同意に基づき新規加入可</w:t>
            </w:r>
          </w:p>
        </w:tc>
      </w:tr>
      <w:tr w:rsidR="005B4B8E" w:rsidRPr="00020C93" w14:paraId="4B5AAF84"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60363DD8" w14:textId="6A1CF977" w:rsidR="005B4B8E" w:rsidRDefault="005B4B8E" w:rsidP="00FE4D0F">
            <w:pPr>
              <w:jc w:val="lef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6565" w:type="dxa"/>
            <w:tcBorders>
              <w:top w:val="single" w:sz="4" w:space="0" w:color="auto"/>
              <w:left w:val="single" w:sz="4" w:space="0" w:color="auto"/>
              <w:bottom w:val="single" w:sz="4" w:space="0" w:color="auto"/>
              <w:right w:val="single" w:sz="4" w:space="0" w:color="auto"/>
            </w:tcBorders>
          </w:tcPr>
          <w:p w14:paraId="62631129" w14:textId="77777777" w:rsidR="00DD6693"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X社</w:t>
            </w:r>
            <w:r w:rsidR="00DD6693">
              <w:rPr>
                <w:rFonts w:ascii="ＭＳ Ｐゴシック" w:eastAsia="ＭＳ Ｐゴシック" w:hAnsi="ＭＳ Ｐゴシック" w:hint="eastAsia"/>
              </w:rPr>
              <w:t>：●</w:t>
            </w:r>
          </w:p>
          <w:p w14:paraId="0481BAC9" w14:textId="77777777" w:rsidR="00DD6693"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A社</w:t>
            </w:r>
            <w:r w:rsidR="00DD6693">
              <w:rPr>
                <w:rFonts w:ascii="ＭＳ Ｐゴシック" w:eastAsia="ＭＳ Ｐゴシック" w:hAnsi="ＭＳ Ｐゴシック" w:hint="eastAsia"/>
              </w:rPr>
              <w:t>：●</w:t>
            </w:r>
          </w:p>
          <w:p w14:paraId="1AC6B912" w14:textId="77777777" w:rsidR="00DD6693"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B社</w:t>
            </w:r>
            <w:r w:rsidR="00DD6693">
              <w:rPr>
                <w:rFonts w:ascii="ＭＳ Ｐゴシック" w:eastAsia="ＭＳ Ｐゴシック" w:hAnsi="ＭＳ Ｐゴシック" w:hint="eastAsia"/>
              </w:rPr>
              <w:t>：●</w:t>
            </w:r>
          </w:p>
          <w:p w14:paraId="09C3F712" w14:textId="7EF13C7C" w:rsidR="00DD6693"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C社</w:t>
            </w:r>
            <w:r w:rsidR="00DD6693">
              <w:rPr>
                <w:rFonts w:ascii="ＭＳ Ｐゴシック" w:eastAsia="ＭＳ Ｐゴシック" w:hAnsi="ＭＳ Ｐゴシック" w:hint="eastAsia"/>
              </w:rPr>
              <w:t>：●</w:t>
            </w:r>
          </w:p>
          <w:p w14:paraId="1BEF6DF9" w14:textId="15A4BC20" w:rsidR="005B4B8E"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Y大学</w:t>
            </w:r>
            <w:r w:rsidR="00DD6693">
              <w:rPr>
                <w:rFonts w:ascii="ＭＳ Ｐゴシック" w:eastAsia="ＭＳ Ｐゴシック" w:hAnsi="ＭＳ Ｐゴシック" w:hint="eastAsia"/>
              </w:rPr>
              <w:t>：●</w:t>
            </w:r>
          </w:p>
        </w:tc>
      </w:tr>
      <w:tr w:rsidR="007F7508" w:rsidRPr="00020C93" w14:paraId="5F99F27D"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03874D14" w14:textId="318683C5" w:rsidR="007F7508" w:rsidRDefault="007F7508" w:rsidP="00FE4D0F">
            <w:pPr>
              <w:jc w:val="left"/>
              <w:rPr>
                <w:rFonts w:ascii="ＭＳ Ｐゴシック" w:eastAsia="ＭＳ Ｐゴシック" w:hAnsi="ＭＳ Ｐゴシック"/>
              </w:rPr>
            </w:pPr>
            <w:r>
              <w:rPr>
                <w:rFonts w:ascii="ＭＳ Ｐゴシック" w:eastAsia="ＭＳ Ｐゴシック" w:hAnsi="ＭＳ Ｐゴシック" w:hint="eastAsia"/>
              </w:rPr>
              <w:t>基本特許のライセンス</w:t>
            </w:r>
          </w:p>
        </w:tc>
        <w:tc>
          <w:tcPr>
            <w:tcW w:w="6565" w:type="dxa"/>
            <w:tcBorders>
              <w:top w:val="single" w:sz="4" w:space="0" w:color="auto"/>
              <w:left w:val="single" w:sz="4" w:space="0" w:color="auto"/>
              <w:bottom w:val="single" w:sz="4" w:space="0" w:color="auto"/>
              <w:right w:val="single" w:sz="4" w:space="0" w:color="auto"/>
            </w:tcBorders>
          </w:tcPr>
          <w:p w14:paraId="5232E031" w14:textId="3EFECA4C" w:rsidR="007F7508" w:rsidRDefault="007F7508" w:rsidP="0094494B">
            <w:pPr>
              <w:pStyle w:val="aa"/>
              <w:numPr>
                <w:ilvl w:val="0"/>
                <w:numId w:val="25"/>
              </w:numPr>
              <w:ind w:leftChars="0"/>
              <w:rPr>
                <w:rFonts w:ascii="ＭＳ Ｐゴシック" w:eastAsia="ＭＳ Ｐゴシック" w:hAnsi="ＭＳ Ｐゴシック"/>
              </w:rPr>
            </w:pPr>
            <w:r>
              <w:rPr>
                <w:rFonts w:ascii="ＭＳ Ｐゴシック" w:eastAsia="ＭＳ Ｐゴシック" w:hAnsi="ＭＳ Ｐゴシック" w:hint="eastAsia"/>
              </w:rPr>
              <w:t>XとYからコンソーシアムメンバーに対し</w:t>
            </w:r>
            <w:r w:rsidR="001C23BB">
              <w:rPr>
                <w:rFonts w:ascii="ＭＳ Ｐゴシック" w:eastAsia="ＭＳ Ｐゴシック" w:hAnsi="ＭＳ Ｐゴシック" w:hint="eastAsia"/>
              </w:rPr>
              <w:t>てのみ</w:t>
            </w:r>
            <w:r>
              <w:rPr>
                <w:rFonts w:ascii="ＭＳ Ｐゴシック" w:eastAsia="ＭＳ Ｐゴシック" w:hAnsi="ＭＳ Ｐゴシック" w:hint="eastAsia"/>
              </w:rPr>
              <w:t>、基本特許の</w:t>
            </w:r>
            <w:r w:rsidR="00C9775D">
              <w:rPr>
                <w:rFonts w:ascii="ＭＳ Ｐゴシック" w:eastAsia="ＭＳ Ｐゴシック" w:hAnsi="ＭＳ Ｐゴシック" w:hint="eastAsia"/>
              </w:rPr>
              <w:t>非</w:t>
            </w:r>
            <w:r w:rsidR="001C23BB">
              <w:rPr>
                <w:rFonts w:ascii="ＭＳ Ｐゴシック" w:eastAsia="ＭＳ Ｐゴシック" w:hAnsi="ＭＳ Ｐゴシック" w:hint="eastAsia"/>
              </w:rPr>
              <w:t>独占的</w:t>
            </w:r>
            <w:r>
              <w:rPr>
                <w:rFonts w:ascii="ＭＳ Ｐゴシック" w:eastAsia="ＭＳ Ｐゴシック" w:hAnsi="ＭＳ Ｐゴシック" w:hint="eastAsia"/>
              </w:rPr>
              <w:t>通常実施権の設定</w:t>
            </w:r>
            <w:r w:rsidR="00C9775D">
              <w:rPr>
                <w:rFonts w:ascii="ＭＳ Ｐゴシック" w:eastAsia="ＭＳ Ｐゴシック" w:hAnsi="ＭＳ Ｐゴシック" w:hint="eastAsia"/>
              </w:rPr>
              <w:t>（ただし、コンソーシアムの第三者へのライセンスは不可）</w:t>
            </w:r>
          </w:p>
          <w:p w14:paraId="7C597052" w14:textId="2F2C2C2C" w:rsidR="001C23BB" w:rsidRDefault="001C23BB" w:rsidP="0094494B">
            <w:pPr>
              <w:pStyle w:val="aa"/>
              <w:numPr>
                <w:ilvl w:val="0"/>
                <w:numId w:val="25"/>
              </w:numPr>
              <w:ind w:leftChars="0"/>
              <w:rPr>
                <w:rFonts w:ascii="ＭＳ Ｐゴシック" w:eastAsia="ＭＳ Ｐゴシック" w:hAnsi="ＭＳ Ｐゴシック"/>
              </w:rPr>
            </w:pPr>
            <w:r>
              <w:rPr>
                <w:rFonts w:ascii="ＭＳ Ｐゴシック" w:eastAsia="ＭＳ Ｐゴシック" w:hAnsi="ＭＳ Ｐゴシック" w:hint="eastAsia"/>
              </w:rPr>
              <w:t>別紙で特定するライセンシーの子会社又は関連会社を除く第三者へのサブライセンス禁止</w:t>
            </w:r>
          </w:p>
          <w:p w14:paraId="39699165" w14:textId="1D436156" w:rsidR="007F7508" w:rsidRDefault="007F7508" w:rsidP="0094494B">
            <w:pPr>
              <w:pStyle w:val="aa"/>
              <w:numPr>
                <w:ilvl w:val="0"/>
                <w:numId w:val="25"/>
              </w:numPr>
              <w:ind w:leftChars="0"/>
              <w:rPr>
                <w:rFonts w:ascii="ＭＳ Ｐゴシック" w:eastAsia="ＭＳ Ｐゴシック" w:hAnsi="ＭＳ Ｐゴシック"/>
              </w:rPr>
            </w:pPr>
            <w:r>
              <w:rPr>
                <w:rFonts w:ascii="ＭＳ Ｐゴシック" w:eastAsia="ＭＳ Ｐゴシック" w:hAnsi="ＭＳ Ｐゴシック" w:hint="eastAsia"/>
              </w:rPr>
              <w:t>対価：一時金（●円）＋ランニングロイヤルティ（</w:t>
            </w:r>
            <w:r w:rsidRPr="007F7508">
              <w:rPr>
                <w:rFonts w:ascii="ＭＳ Ｐゴシック" w:eastAsia="ＭＳ Ｐゴシック" w:hAnsi="ＭＳ Ｐゴシック" w:hint="eastAsia"/>
              </w:rPr>
              <w:t>自身が製造・販売する</w:t>
            </w:r>
            <w:r w:rsidR="008044CD">
              <w:rPr>
                <w:rFonts w:ascii="ＭＳ Ｐゴシック" w:eastAsia="ＭＳ Ｐゴシック" w:hAnsi="ＭＳ Ｐゴシック" w:hint="eastAsia"/>
              </w:rPr>
              <w:t>新型太陽電池</w:t>
            </w:r>
            <w:r w:rsidRPr="007F7508">
              <w:rPr>
                <w:rFonts w:ascii="ＭＳ Ｐゴシック" w:eastAsia="ＭＳ Ｐゴシック" w:hAnsi="ＭＳ Ｐゴシック" w:hint="eastAsia"/>
              </w:rPr>
              <w:t>（本件特許発明を実施する関連製品を含む。）の正味販売価格の●％（税別）</w:t>
            </w:r>
            <w:r>
              <w:rPr>
                <w:rFonts w:ascii="ＭＳ Ｐゴシック" w:eastAsia="ＭＳ Ｐゴシック" w:hAnsi="ＭＳ Ｐゴシック" w:hint="eastAsia"/>
              </w:rPr>
              <w:t>）</w:t>
            </w:r>
          </w:p>
          <w:p w14:paraId="64BB481F" w14:textId="77777777" w:rsidR="007F7508" w:rsidRDefault="007F7508" w:rsidP="0094494B">
            <w:pPr>
              <w:pStyle w:val="aa"/>
              <w:numPr>
                <w:ilvl w:val="0"/>
                <w:numId w:val="25"/>
              </w:numPr>
              <w:ind w:leftChars="0"/>
              <w:rPr>
                <w:rFonts w:ascii="ＭＳ Ｐゴシック" w:eastAsia="ＭＳ Ｐゴシック" w:hAnsi="ＭＳ Ｐゴシック"/>
              </w:rPr>
            </w:pPr>
            <w:r>
              <w:rPr>
                <w:rFonts w:ascii="ＭＳ Ｐゴシック" w:eastAsia="ＭＳ Ｐゴシック" w:hAnsi="ＭＳ Ｐゴシック" w:hint="eastAsia"/>
              </w:rPr>
              <w:t>改良技術が生じた場合の通知義務</w:t>
            </w:r>
          </w:p>
          <w:p w14:paraId="78A4A6A5" w14:textId="5C6EB6BC" w:rsidR="001C23BB" w:rsidRPr="00C9775D" w:rsidRDefault="007F7508" w:rsidP="0094494B">
            <w:pPr>
              <w:pStyle w:val="aa"/>
              <w:numPr>
                <w:ilvl w:val="0"/>
                <w:numId w:val="25"/>
              </w:numPr>
              <w:ind w:leftChars="0"/>
              <w:rPr>
                <w:rFonts w:ascii="ＭＳ Ｐゴシック" w:eastAsia="ＭＳ Ｐゴシック" w:hAnsi="ＭＳ Ｐゴシック"/>
              </w:rPr>
            </w:pPr>
            <w:r>
              <w:rPr>
                <w:rFonts w:ascii="ＭＳ Ｐゴシック" w:eastAsia="ＭＳ Ｐゴシック" w:hAnsi="ＭＳ Ｐゴシック" w:hint="eastAsia"/>
              </w:rPr>
              <w:t>第三者の知的財産権非侵害の保証はなし</w:t>
            </w:r>
          </w:p>
        </w:tc>
      </w:tr>
      <w:tr w:rsidR="00FE4D0F" w:rsidRPr="00B00287" w14:paraId="4A6EE593"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3565D808" w14:textId="233E1A49" w:rsidR="00FE4D0F" w:rsidRDefault="005B4B8E" w:rsidP="00FE4D0F">
            <w:pPr>
              <w:jc w:val="left"/>
              <w:rPr>
                <w:rFonts w:ascii="ＭＳ Ｐゴシック" w:eastAsia="ＭＳ Ｐゴシック" w:hAnsi="ＭＳ Ｐゴシック"/>
              </w:rPr>
            </w:pPr>
            <w:r>
              <w:rPr>
                <w:rFonts w:ascii="ＭＳ Ｐゴシック" w:eastAsia="ＭＳ Ｐゴシック" w:hAnsi="ＭＳ Ｐゴシック" w:hint="eastAsia"/>
              </w:rPr>
              <w:t>研究費用</w:t>
            </w:r>
          </w:p>
        </w:tc>
        <w:tc>
          <w:tcPr>
            <w:tcW w:w="6565" w:type="dxa"/>
            <w:tcBorders>
              <w:top w:val="single" w:sz="4" w:space="0" w:color="auto"/>
              <w:left w:val="single" w:sz="4" w:space="0" w:color="auto"/>
              <w:bottom w:val="single" w:sz="4" w:space="0" w:color="auto"/>
              <w:right w:val="single" w:sz="4" w:space="0" w:color="auto"/>
            </w:tcBorders>
          </w:tcPr>
          <w:p w14:paraId="01678FFA" w14:textId="77777777" w:rsidR="00BA2559" w:rsidRPr="00BA2559" w:rsidRDefault="00BA2559" w:rsidP="00BA2559">
            <w:pPr>
              <w:numPr>
                <w:ilvl w:val="0"/>
                <w:numId w:val="23"/>
              </w:numPr>
              <w:rPr>
                <w:rFonts w:ascii="ＭＳ Ｐゴシック" w:eastAsia="ＭＳ Ｐゴシック" w:hAnsi="ＭＳ Ｐゴシック"/>
              </w:rPr>
            </w:pPr>
            <w:r w:rsidRPr="00BA2559">
              <w:rPr>
                <w:rFonts w:ascii="ＭＳ Ｐゴシック" w:eastAsia="ＭＳ Ｐゴシック" w:hAnsi="ＭＳ Ｐゴシック"/>
              </w:rPr>
              <w:t>変換効率と耐久性を両立する最適な材料に関する課題の探求及び同課題を解決する手法についての研究開発</w:t>
            </w:r>
            <w:r w:rsidRPr="00BA2559">
              <w:rPr>
                <w:rFonts w:ascii="ＭＳ Ｐゴシック" w:eastAsia="ＭＳ Ｐゴシック" w:hAnsi="ＭＳ Ｐゴシック" w:hint="eastAsia"/>
              </w:rPr>
              <w:t>に要する経費：X</w:t>
            </w:r>
          </w:p>
          <w:p w14:paraId="7D0B181F" w14:textId="3CF9E0C2" w:rsidR="00BA2559" w:rsidRPr="00BA2559" w:rsidRDefault="008044CD" w:rsidP="00BA2559">
            <w:pPr>
              <w:numPr>
                <w:ilvl w:val="0"/>
                <w:numId w:val="23"/>
              </w:numPr>
              <w:rPr>
                <w:rFonts w:ascii="ＭＳ Ｐゴシック" w:eastAsia="ＭＳ Ｐゴシック" w:hAnsi="ＭＳ Ｐゴシック"/>
              </w:rPr>
            </w:pPr>
            <w:r>
              <w:rPr>
                <w:rFonts w:ascii="ＭＳ Ｐゴシック" w:eastAsia="ＭＳ Ｐゴシック" w:hAnsi="ＭＳ Ｐゴシック" w:hint="eastAsia"/>
              </w:rPr>
              <w:t>新型太陽電池</w:t>
            </w:r>
            <w:r w:rsidR="00BA2559" w:rsidRPr="00BA2559">
              <w:rPr>
                <w:rFonts w:ascii="ＭＳ Ｐゴシック" w:eastAsia="ＭＳ Ｐゴシック" w:hAnsi="ＭＳ Ｐゴシック" w:hint="eastAsia"/>
              </w:rPr>
              <w:t>の実用化・量産に関する課題の探求及び同課題を解決する手法についての研究開発に要する経費：A、B及びC</w:t>
            </w:r>
          </w:p>
          <w:p w14:paraId="2DA96735" w14:textId="08E708B8" w:rsidR="00BA2559" w:rsidRPr="00BA2559" w:rsidRDefault="00BA2559" w:rsidP="00BA2559">
            <w:pPr>
              <w:numPr>
                <w:ilvl w:val="0"/>
                <w:numId w:val="23"/>
              </w:numPr>
              <w:rPr>
                <w:rFonts w:ascii="ＭＳ Ｐゴシック" w:eastAsia="ＭＳ Ｐゴシック" w:hAnsi="ＭＳ Ｐゴシック"/>
              </w:rPr>
            </w:pPr>
            <w:r w:rsidRPr="00BA2559">
              <w:rPr>
                <w:rFonts w:ascii="ＭＳ Ｐゴシック" w:eastAsia="ＭＳ Ｐゴシック" w:hAnsi="ＭＳ Ｐゴシック" w:hint="eastAsia"/>
              </w:rPr>
              <w:lastRenderedPageBreak/>
              <w:t>各要素技術の組み合わせに関する課題の探求及び同課題を解決する手法についての研究開発（Yに所属する●の本研究への稼働に対する報酬（●円）を含む</w:t>
            </w:r>
            <w:r w:rsidR="0094494B">
              <w:rPr>
                <w:rFonts w:ascii="ＭＳ Ｐゴシック" w:eastAsia="ＭＳ Ｐゴシック" w:hAnsi="ＭＳ Ｐゴシック" w:hint="eastAsia"/>
              </w:rPr>
              <w:t>。</w:t>
            </w:r>
            <w:r w:rsidRPr="00BA2559">
              <w:rPr>
                <w:rFonts w:ascii="ＭＳ Ｐゴシック" w:eastAsia="ＭＳ Ｐゴシック" w:hAnsi="ＭＳ Ｐゴシック" w:hint="eastAsia"/>
              </w:rPr>
              <w:t>）：X、A、B、C</w:t>
            </w:r>
          </w:p>
          <w:p w14:paraId="1F1D8473" w14:textId="56E92AB4" w:rsidR="006B588D" w:rsidRPr="00BA2559" w:rsidRDefault="00BA2559" w:rsidP="00BA2559">
            <w:pPr>
              <w:rPr>
                <w:rFonts w:ascii="ＭＳ Ｐゴシック" w:eastAsia="ＭＳ Ｐゴシック" w:hAnsi="ＭＳ Ｐゴシック"/>
              </w:rPr>
            </w:pPr>
            <w:r w:rsidRPr="00BA2559">
              <w:rPr>
                <w:rFonts w:ascii="ＭＳ Ｐゴシック" w:eastAsia="ＭＳ Ｐゴシック" w:hAnsi="ＭＳ Ｐゴシック" w:hint="eastAsia"/>
              </w:rPr>
              <w:t>上記各号のいずれにも当てはまらない場合：協議会において定める。</w:t>
            </w:r>
          </w:p>
        </w:tc>
      </w:tr>
      <w:tr w:rsidR="005B4B8E" w:rsidRPr="00020C93" w14:paraId="215AE6D6"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446BD623" w14:textId="7443EF75" w:rsidR="005B4B8E" w:rsidRDefault="005B4B8E" w:rsidP="00FE4D0F">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経理</w:t>
            </w:r>
          </w:p>
        </w:tc>
        <w:tc>
          <w:tcPr>
            <w:tcW w:w="6565" w:type="dxa"/>
            <w:tcBorders>
              <w:top w:val="single" w:sz="4" w:space="0" w:color="auto"/>
              <w:left w:val="single" w:sz="4" w:space="0" w:color="auto"/>
              <w:bottom w:val="single" w:sz="4" w:space="0" w:color="auto"/>
              <w:right w:val="single" w:sz="4" w:space="0" w:color="auto"/>
            </w:tcBorders>
          </w:tcPr>
          <w:p w14:paraId="7802E011" w14:textId="681FEAB7" w:rsidR="005B4B8E"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X社が担当</w:t>
            </w:r>
          </w:p>
        </w:tc>
      </w:tr>
      <w:tr w:rsidR="005B4B8E" w:rsidRPr="00020C93" w14:paraId="3D687915"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1B4673D1" w14:textId="34BC44C7" w:rsidR="005B4B8E" w:rsidRDefault="005B4B8E" w:rsidP="00FE4D0F">
            <w:pPr>
              <w:jc w:val="left"/>
              <w:rPr>
                <w:rFonts w:ascii="ＭＳ Ｐゴシック" w:eastAsia="ＭＳ Ｐゴシック" w:hAnsi="ＭＳ Ｐゴシック"/>
              </w:rPr>
            </w:pPr>
            <w:r>
              <w:rPr>
                <w:rFonts w:ascii="ＭＳ Ｐゴシック" w:eastAsia="ＭＳ Ｐゴシック" w:hAnsi="ＭＳ Ｐゴシック" w:hint="eastAsia"/>
              </w:rPr>
              <w:t>施設及び設備</w:t>
            </w:r>
          </w:p>
        </w:tc>
        <w:tc>
          <w:tcPr>
            <w:tcW w:w="6565" w:type="dxa"/>
            <w:tcBorders>
              <w:top w:val="single" w:sz="4" w:space="0" w:color="auto"/>
              <w:left w:val="single" w:sz="4" w:space="0" w:color="auto"/>
              <w:bottom w:val="single" w:sz="4" w:space="0" w:color="auto"/>
              <w:right w:val="single" w:sz="4" w:space="0" w:color="auto"/>
            </w:tcBorders>
          </w:tcPr>
          <w:p w14:paraId="78D5CEB9" w14:textId="650097CC" w:rsidR="005B4B8E" w:rsidRDefault="004631C6" w:rsidP="00FE4D0F">
            <w:pPr>
              <w:rPr>
                <w:rFonts w:ascii="ＭＳ Ｐゴシック" w:eastAsia="ＭＳ Ｐゴシック" w:hAnsi="ＭＳ Ｐゴシック"/>
              </w:rPr>
            </w:pPr>
            <w:r>
              <w:rPr>
                <w:rFonts w:ascii="ＭＳ Ｐゴシック" w:eastAsia="ＭＳ Ｐゴシック" w:hAnsi="ＭＳ Ｐゴシック" w:hint="eastAsia"/>
              </w:rPr>
              <w:t>Y大学が提供</w:t>
            </w:r>
          </w:p>
        </w:tc>
      </w:tr>
      <w:tr w:rsidR="00FE4D0F" w:rsidRPr="00020C93" w14:paraId="0FA8A5CD"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70651233" w14:textId="30882BC7"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情報開示</w:t>
            </w:r>
          </w:p>
        </w:tc>
        <w:tc>
          <w:tcPr>
            <w:tcW w:w="6565" w:type="dxa"/>
            <w:tcBorders>
              <w:top w:val="single" w:sz="4" w:space="0" w:color="auto"/>
              <w:left w:val="single" w:sz="4" w:space="0" w:color="auto"/>
              <w:bottom w:val="single" w:sz="4" w:space="0" w:color="auto"/>
              <w:right w:val="single" w:sz="4" w:space="0" w:color="auto"/>
            </w:tcBorders>
          </w:tcPr>
          <w:p w14:paraId="70782E47" w14:textId="5C29B0E9" w:rsidR="00FE4D0F" w:rsidRDefault="00053544" w:rsidP="00FE4D0F">
            <w:pPr>
              <w:rPr>
                <w:rFonts w:ascii="ＭＳ Ｐゴシック" w:eastAsia="ＭＳ Ｐゴシック" w:hAnsi="ＭＳ Ｐゴシック"/>
              </w:rPr>
            </w:pPr>
            <w:r>
              <w:rPr>
                <w:rFonts w:ascii="ＭＳ Ｐゴシック" w:eastAsia="ＭＳ Ｐゴシック" w:hAnsi="ＭＳ Ｐゴシック" w:hint="eastAsia"/>
              </w:rPr>
              <w:t>当事者間において、</w:t>
            </w:r>
            <w:r w:rsidR="00FE4D0F">
              <w:rPr>
                <w:rFonts w:ascii="ＭＳ Ｐゴシック" w:eastAsia="ＭＳ Ｐゴシック" w:hAnsi="ＭＳ Ｐゴシック" w:hint="eastAsia"/>
              </w:rPr>
              <w:t>以下を互いに開示</w:t>
            </w:r>
          </w:p>
          <w:p w14:paraId="4D944E75" w14:textId="59197CA9" w:rsidR="00FE4D0F" w:rsidRDefault="00FE4D0F" w:rsidP="00FE4D0F">
            <w:pPr>
              <w:pStyle w:val="aa"/>
              <w:numPr>
                <w:ilvl w:val="0"/>
                <w:numId w:val="2"/>
              </w:numPr>
              <w:ind w:leftChars="0"/>
              <w:rPr>
                <w:rFonts w:ascii="ＭＳ Ｐゴシック" w:eastAsia="ＭＳ Ｐゴシック" w:hAnsi="ＭＳ Ｐゴシック"/>
              </w:rPr>
            </w:pPr>
            <w:r w:rsidRPr="009108BC">
              <w:rPr>
                <w:rFonts w:ascii="ＭＳ Ｐゴシック" w:eastAsia="ＭＳ Ｐゴシック" w:hAnsi="ＭＳ Ｐゴシック" w:hint="eastAsia"/>
              </w:rPr>
              <w:t>本契約締結日に</w:t>
            </w:r>
            <w:r>
              <w:rPr>
                <w:rFonts w:ascii="ＭＳ Ｐゴシック" w:eastAsia="ＭＳ Ｐゴシック" w:hAnsi="ＭＳ Ｐゴシック" w:hint="eastAsia"/>
              </w:rPr>
              <w:t>各自</w:t>
            </w:r>
            <w:r w:rsidRPr="009108BC">
              <w:rPr>
                <w:rFonts w:ascii="ＭＳ Ｐゴシック" w:eastAsia="ＭＳ Ｐゴシック" w:hAnsi="ＭＳ Ｐゴシック" w:hint="eastAsia"/>
              </w:rPr>
              <w:t>が所有</w:t>
            </w:r>
            <w:r>
              <w:rPr>
                <w:rFonts w:ascii="ＭＳ Ｐゴシック" w:eastAsia="ＭＳ Ｐゴシック" w:hAnsi="ＭＳ Ｐゴシック" w:hint="eastAsia"/>
              </w:rPr>
              <w:t>し、</w:t>
            </w:r>
            <w:r w:rsidRPr="009108BC">
              <w:rPr>
                <w:rFonts w:ascii="ＭＳ Ｐゴシック" w:eastAsia="ＭＳ Ｐゴシック" w:hAnsi="ＭＳ Ｐゴシック" w:hint="eastAsia"/>
              </w:rPr>
              <w:t>本研究に必要</w:t>
            </w:r>
            <w:r>
              <w:rPr>
                <w:rFonts w:ascii="ＭＳ Ｐゴシック" w:eastAsia="ＭＳ Ｐゴシック" w:hAnsi="ＭＳ Ｐゴシック" w:hint="eastAsia"/>
              </w:rPr>
              <w:t>なものとして特定した</w:t>
            </w:r>
            <w:r w:rsidRPr="009108BC">
              <w:rPr>
                <w:rFonts w:ascii="ＭＳ Ｐゴシック" w:eastAsia="ＭＳ Ｐゴシック" w:hAnsi="ＭＳ Ｐゴシック" w:hint="eastAsia"/>
              </w:rPr>
              <w:t>情報（バックグラウンド情報）</w:t>
            </w:r>
          </w:p>
          <w:p w14:paraId="4D92B14D" w14:textId="0CB127CF" w:rsidR="006B588D" w:rsidRPr="00922F75" w:rsidRDefault="00FE4D0F" w:rsidP="00922F75">
            <w:pPr>
              <w:pStyle w:val="aa"/>
              <w:numPr>
                <w:ilvl w:val="0"/>
                <w:numId w:val="2"/>
              </w:numPr>
              <w:ind w:leftChars="0"/>
              <w:rPr>
                <w:rFonts w:ascii="ＭＳ Ｐゴシック" w:eastAsia="ＭＳ Ｐゴシック" w:hAnsi="ＭＳ Ｐゴシック"/>
              </w:rPr>
            </w:pPr>
            <w:r w:rsidRPr="009108BC">
              <w:rPr>
                <w:rFonts w:ascii="ＭＳ Ｐゴシック" w:eastAsia="ＭＳ Ｐゴシック" w:hAnsi="ＭＳ Ｐゴシック" w:hint="eastAsia"/>
              </w:rPr>
              <w:t>各自</w:t>
            </w:r>
            <w:r w:rsidR="009E1DA4">
              <w:rPr>
                <w:rFonts w:ascii="ＭＳ Ｐゴシック" w:eastAsia="ＭＳ Ｐゴシック" w:hAnsi="ＭＳ Ｐゴシック" w:hint="eastAsia"/>
              </w:rPr>
              <w:t>の担当</w:t>
            </w:r>
            <w:r w:rsidRPr="009E1DA4">
              <w:rPr>
                <w:rFonts w:ascii="ＭＳ Ｐゴシック" w:eastAsia="ＭＳ Ｐゴシック" w:hAnsi="ＭＳ Ｐゴシック" w:hint="eastAsia"/>
              </w:rPr>
              <w:t>業務から得られた技術的情報</w:t>
            </w:r>
          </w:p>
        </w:tc>
      </w:tr>
      <w:tr w:rsidR="00FE4D0F" w:rsidRPr="00020C93" w14:paraId="7BD4AD44"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53ED603F" w14:textId="24ABDAC1" w:rsidR="00FE4D0F" w:rsidRDefault="00566891" w:rsidP="00FE4D0F">
            <w:pPr>
              <w:jc w:val="left"/>
              <w:rPr>
                <w:rFonts w:ascii="ＭＳ Ｐゴシック" w:eastAsia="ＭＳ Ｐゴシック" w:hAnsi="ＭＳ Ｐゴシック"/>
              </w:rPr>
            </w:pPr>
            <w:r>
              <w:rPr>
                <w:rFonts w:ascii="ＭＳ Ｐゴシック" w:eastAsia="ＭＳ Ｐゴシック" w:hAnsi="ＭＳ Ｐゴシック" w:hint="eastAsia"/>
              </w:rPr>
              <w:t>成果物の</w:t>
            </w:r>
            <w:r w:rsidR="00FE4D0F">
              <w:rPr>
                <w:rFonts w:ascii="ＭＳ Ｐゴシック" w:eastAsia="ＭＳ Ｐゴシック" w:hAnsi="ＭＳ Ｐゴシック" w:hint="eastAsia"/>
              </w:rPr>
              <w:t>知的財産権</w:t>
            </w:r>
          </w:p>
        </w:tc>
        <w:tc>
          <w:tcPr>
            <w:tcW w:w="6565" w:type="dxa"/>
            <w:tcBorders>
              <w:top w:val="single" w:sz="4" w:space="0" w:color="auto"/>
              <w:left w:val="single" w:sz="4" w:space="0" w:color="auto"/>
              <w:bottom w:val="single" w:sz="4" w:space="0" w:color="auto"/>
              <w:right w:val="single" w:sz="4" w:space="0" w:color="auto"/>
            </w:tcBorders>
          </w:tcPr>
          <w:p w14:paraId="705A5EDD" w14:textId="77777777" w:rsidR="00566891" w:rsidRDefault="00566891" w:rsidP="00566891">
            <w:pPr>
              <w:pStyle w:val="aa"/>
              <w:numPr>
                <w:ilvl w:val="0"/>
                <w:numId w:val="14"/>
              </w:numPr>
              <w:ind w:leftChars="0"/>
              <w:rPr>
                <w:rFonts w:ascii="ＭＳ Ｐゴシック" w:eastAsia="ＭＳ Ｐゴシック" w:hAnsi="ＭＳ Ｐゴシック"/>
              </w:rPr>
            </w:pPr>
            <w:r>
              <w:rPr>
                <w:rFonts w:ascii="ＭＳ Ｐゴシック" w:eastAsia="ＭＳ Ｐゴシック" w:hAnsi="ＭＳ Ｐゴシック" w:hint="eastAsia"/>
              </w:rPr>
              <w:t>権利の帰属</w:t>
            </w:r>
          </w:p>
          <w:p w14:paraId="54922242" w14:textId="0A7EC3E5" w:rsidR="00FE4D0F" w:rsidRPr="00566891" w:rsidRDefault="00566891" w:rsidP="00566891">
            <w:pPr>
              <w:pStyle w:val="aa"/>
              <w:ind w:leftChars="0" w:left="0"/>
              <w:rPr>
                <w:rFonts w:ascii="ＭＳ Ｐゴシック" w:eastAsia="ＭＳ Ｐゴシック" w:hAnsi="ＭＳ Ｐゴシック"/>
              </w:rPr>
            </w:pPr>
            <w:r>
              <w:rPr>
                <w:rFonts w:ascii="ＭＳ Ｐゴシック" w:eastAsia="ＭＳ Ｐゴシック" w:hAnsi="ＭＳ Ｐゴシック" w:hint="eastAsia"/>
              </w:rPr>
              <w:t>①</w:t>
            </w:r>
            <w:r w:rsidR="00FE4D0F" w:rsidRPr="00566891">
              <w:rPr>
                <w:rFonts w:ascii="ＭＳ Ｐゴシック" w:eastAsia="ＭＳ Ｐゴシック" w:hAnsi="ＭＳ Ｐゴシック" w:hint="eastAsia"/>
              </w:rPr>
              <w:t>本研究の過程で各当事者が独自開発した発明（本単独発明）</w:t>
            </w:r>
            <w:r w:rsidR="00FE4D0F" w:rsidRPr="00566891">
              <w:rPr>
                <w:rFonts w:ascii="ＭＳ Ｐゴシック" w:eastAsia="ＭＳ Ｐゴシック" w:hAnsi="ＭＳ Ｐゴシック"/>
              </w:rPr>
              <w:br/>
            </w:r>
            <w:r w:rsidR="00FE4D0F" w:rsidRPr="00566891">
              <w:rPr>
                <w:rFonts w:ascii="ＭＳ Ｐゴシック" w:eastAsia="ＭＳ Ｐゴシック" w:hAnsi="ＭＳ Ｐゴシック" w:hint="eastAsia"/>
              </w:rPr>
              <w:t>：当該当事者に帰属</w:t>
            </w:r>
          </w:p>
          <w:p w14:paraId="562500FF" w14:textId="283ABFDB" w:rsidR="00053544"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②</w:t>
            </w:r>
            <w:r w:rsidRPr="004E2767">
              <w:rPr>
                <w:rFonts w:ascii="ＭＳ Ｐゴシック" w:eastAsia="ＭＳ Ｐゴシック" w:hAnsi="ＭＳ Ｐゴシック" w:hint="eastAsia"/>
              </w:rPr>
              <w:t>本研究の過程で生じた発明のうち①以外のもの（本発明）</w:t>
            </w:r>
          </w:p>
          <w:p w14:paraId="57644FDB" w14:textId="39D90C05" w:rsidR="00053544" w:rsidRPr="00015703" w:rsidRDefault="007F7508" w:rsidP="00015703">
            <w:pPr>
              <w:pStyle w:val="aa"/>
              <w:numPr>
                <w:ilvl w:val="0"/>
                <w:numId w:val="14"/>
              </w:numPr>
              <w:ind w:leftChars="0"/>
              <w:rPr>
                <w:rFonts w:ascii="ＭＳ Ｐゴシック" w:eastAsia="ＭＳ Ｐゴシック" w:hAnsi="ＭＳ Ｐゴシック"/>
              </w:rPr>
            </w:pPr>
            <w:r w:rsidRPr="00015703">
              <w:rPr>
                <w:rFonts w:ascii="ＭＳ Ｐゴシック" w:eastAsia="ＭＳ Ｐゴシック" w:hAnsi="ＭＳ Ｐゴシック" w:hint="eastAsia"/>
              </w:rPr>
              <w:t>発明者主義</w:t>
            </w:r>
          </w:p>
          <w:p w14:paraId="140B9B02" w14:textId="209D1B45" w:rsidR="00566891" w:rsidRDefault="00566891" w:rsidP="00566891">
            <w:pPr>
              <w:pStyle w:val="aa"/>
              <w:numPr>
                <w:ilvl w:val="0"/>
                <w:numId w:val="14"/>
              </w:numPr>
              <w:ind w:leftChars="0"/>
              <w:rPr>
                <w:rFonts w:ascii="ＭＳ Ｐゴシック" w:eastAsia="ＭＳ Ｐゴシック" w:hAnsi="ＭＳ Ｐゴシック"/>
              </w:rPr>
            </w:pPr>
            <w:r>
              <w:rPr>
                <w:rFonts w:ascii="ＭＳ Ｐゴシック" w:eastAsia="ＭＳ Ｐゴシック" w:hAnsi="ＭＳ Ｐゴシック" w:hint="eastAsia"/>
              </w:rPr>
              <w:t>出願費用：</w:t>
            </w:r>
            <w:r w:rsidR="00053544">
              <w:rPr>
                <w:rFonts w:ascii="ＭＳ Ｐゴシック" w:eastAsia="ＭＳ Ｐゴシック" w:hAnsi="ＭＳ Ｐゴシック" w:hint="eastAsia"/>
              </w:rPr>
              <w:t>権利の帰属先当事者の</w:t>
            </w:r>
            <w:r>
              <w:rPr>
                <w:rFonts w:ascii="ＭＳ Ｐゴシック" w:eastAsia="ＭＳ Ｐゴシック" w:hAnsi="ＭＳ Ｐゴシック" w:hint="eastAsia"/>
              </w:rPr>
              <w:t>負担</w:t>
            </w:r>
          </w:p>
          <w:p w14:paraId="053921DC" w14:textId="5228B7FF" w:rsidR="00D14648" w:rsidRPr="00566891" w:rsidRDefault="00D14648" w:rsidP="00566891">
            <w:pPr>
              <w:pStyle w:val="aa"/>
              <w:numPr>
                <w:ilvl w:val="0"/>
                <w:numId w:val="14"/>
              </w:numPr>
              <w:ind w:leftChars="0"/>
              <w:rPr>
                <w:rFonts w:ascii="ＭＳ Ｐゴシック" w:eastAsia="ＭＳ Ｐゴシック" w:hAnsi="ＭＳ Ｐゴシック"/>
              </w:rPr>
            </w:pPr>
            <w:r>
              <w:rPr>
                <w:rFonts w:ascii="ＭＳ Ｐゴシック" w:eastAsia="ＭＳ Ｐゴシック" w:hAnsi="ＭＳ Ｐゴシック" w:hint="eastAsia"/>
              </w:rPr>
              <w:t>権利不行使：</w:t>
            </w:r>
            <w:r w:rsidR="00053544">
              <w:rPr>
                <w:rFonts w:ascii="ＭＳ Ｐゴシック" w:eastAsia="ＭＳ Ｐゴシック" w:hAnsi="ＭＳ Ｐゴシック" w:hint="eastAsia"/>
              </w:rPr>
              <w:t>各当事者</w:t>
            </w:r>
            <w:r>
              <w:rPr>
                <w:rFonts w:ascii="ＭＳ Ｐゴシック" w:eastAsia="ＭＳ Ｐゴシック" w:hAnsi="ＭＳ Ｐゴシック" w:hint="eastAsia"/>
              </w:rPr>
              <w:t>は、アカデミアの教育・研究目的での本発明の実施行為に特許権を行使しない。</w:t>
            </w:r>
          </w:p>
        </w:tc>
      </w:tr>
      <w:tr w:rsidR="005C034B" w:rsidRPr="00020C93" w14:paraId="7BF82032" w14:textId="77777777" w:rsidTr="00291F05">
        <w:trPr>
          <w:trHeight w:val="177"/>
        </w:trPr>
        <w:tc>
          <w:tcPr>
            <w:tcW w:w="2164" w:type="dxa"/>
            <w:tcBorders>
              <w:left w:val="single" w:sz="4" w:space="0" w:color="auto"/>
              <w:bottom w:val="single" w:sz="4" w:space="0" w:color="auto"/>
              <w:right w:val="single" w:sz="4" w:space="0" w:color="auto"/>
            </w:tcBorders>
            <w:vAlign w:val="center"/>
          </w:tcPr>
          <w:p w14:paraId="2907FA52" w14:textId="50056D3D" w:rsidR="005C034B" w:rsidRPr="00922F75" w:rsidRDefault="009C3455" w:rsidP="0000231C">
            <w:pPr>
              <w:rPr>
                <w:rFonts w:ascii="ＭＳ Ｐゴシック" w:eastAsia="ＭＳ Ｐゴシック" w:hAnsi="ＭＳ Ｐゴシック"/>
              </w:rPr>
            </w:pPr>
            <w:r>
              <w:br w:type="page"/>
            </w:r>
            <w:r w:rsidR="00015703">
              <w:rPr>
                <w:rFonts w:ascii="ＭＳ Ｐゴシック" w:eastAsia="ＭＳ Ｐゴシック" w:hAnsi="ＭＳ Ｐゴシック" w:hint="eastAsia"/>
              </w:rPr>
              <w:t>成果物の利用</w:t>
            </w:r>
            <w:r w:rsidR="00015703" w:rsidRPr="00922F75">
              <w:rPr>
                <w:rFonts w:ascii="ＭＳ Ｐゴシック" w:eastAsia="ＭＳ Ｐゴシック" w:hAnsi="ＭＳ Ｐゴシック"/>
              </w:rPr>
              <w:t xml:space="preserve"> </w:t>
            </w:r>
          </w:p>
        </w:tc>
        <w:tc>
          <w:tcPr>
            <w:tcW w:w="6565" w:type="dxa"/>
            <w:tcBorders>
              <w:top w:val="single" w:sz="4" w:space="0" w:color="auto"/>
              <w:left w:val="single" w:sz="4" w:space="0" w:color="auto"/>
              <w:bottom w:val="single" w:sz="4" w:space="0" w:color="auto"/>
              <w:right w:val="single" w:sz="4" w:space="0" w:color="auto"/>
            </w:tcBorders>
          </w:tcPr>
          <w:p w14:paraId="4D02B575" w14:textId="59304366" w:rsidR="005C034B" w:rsidRPr="006B588D" w:rsidRDefault="00015703" w:rsidP="00DD4BCE">
            <w:pPr>
              <w:pStyle w:val="aa"/>
              <w:numPr>
                <w:ilvl w:val="0"/>
                <w:numId w:val="12"/>
              </w:numPr>
              <w:ind w:leftChars="0"/>
              <w:rPr>
                <w:rFonts w:ascii="ＭＳ Ｐゴシック" w:eastAsia="ＭＳ Ｐゴシック" w:hAnsi="ＭＳ Ｐゴシック"/>
              </w:rPr>
            </w:pPr>
            <w:r w:rsidRPr="00015703">
              <w:rPr>
                <w:rFonts w:ascii="ＭＳ Ｐゴシック" w:eastAsia="ＭＳ Ｐゴシック" w:hAnsi="ＭＳ Ｐゴシック" w:hint="eastAsia"/>
              </w:rPr>
              <w:t>本発明</w:t>
            </w:r>
            <w:r w:rsidR="0084738A">
              <w:rPr>
                <w:rFonts w:ascii="ＭＳ Ｐゴシック" w:eastAsia="ＭＳ Ｐゴシック" w:hAnsi="ＭＳ Ｐゴシック" w:hint="eastAsia"/>
              </w:rPr>
              <w:t>、本単独発明またはバックグラウンド情報</w:t>
            </w:r>
            <w:r w:rsidRPr="00015703">
              <w:rPr>
                <w:rFonts w:ascii="ＭＳ Ｐゴシック" w:eastAsia="ＭＳ Ｐゴシック" w:hAnsi="ＭＳ Ｐゴシック" w:hint="eastAsia"/>
              </w:rPr>
              <w:t>が</w:t>
            </w:r>
            <w:r w:rsidR="008044CD">
              <w:rPr>
                <w:rFonts w:ascii="ＭＳ Ｐゴシック" w:eastAsia="ＭＳ Ｐゴシック" w:hAnsi="ＭＳ Ｐゴシック" w:hint="eastAsia"/>
              </w:rPr>
              <w:t>新型太陽電池</w:t>
            </w:r>
            <w:r w:rsidRPr="00015703">
              <w:rPr>
                <w:rFonts w:ascii="ＭＳ Ｐゴシック" w:eastAsia="ＭＳ Ｐゴシック" w:hAnsi="ＭＳ Ｐゴシック" w:hint="eastAsia"/>
              </w:rPr>
              <w:t>の普及のために必要なものであることについて協議会の全委員の過半数の同意が得られた場合、本発明に関する知的財産権を保有する当事者は、</w:t>
            </w:r>
            <w:r w:rsidRPr="00015703">
              <w:rPr>
                <w:rFonts w:ascii="ＭＳ Ｐゴシック" w:eastAsia="ＭＳ Ｐゴシック" w:hAnsi="ＭＳ Ｐゴシック"/>
              </w:rPr>
              <w:t>Xに対し、再実施許諾権付き</w:t>
            </w:r>
            <w:r w:rsidR="002B43AB">
              <w:rPr>
                <w:rFonts w:ascii="ＭＳ Ｐゴシック" w:eastAsia="ＭＳ Ｐゴシック" w:hAnsi="ＭＳ Ｐゴシック" w:hint="eastAsia"/>
              </w:rPr>
              <w:t>（ただし再実施許諾はコンソメンバーに対してのみ可能）</w:t>
            </w:r>
            <w:r w:rsidRPr="00015703">
              <w:rPr>
                <w:rFonts w:ascii="ＭＳ Ｐゴシック" w:eastAsia="ＭＳ Ｐゴシック" w:hAnsi="ＭＳ Ｐゴシック"/>
              </w:rPr>
              <w:t>の実施許諾権を設定する</w:t>
            </w:r>
            <w:r>
              <w:rPr>
                <w:rFonts w:ascii="ＭＳ Ｐゴシック" w:eastAsia="ＭＳ Ｐゴシック" w:hAnsi="ＭＳ Ｐゴシック" w:hint="eastAsia"/>
              </w:rPr>
              <w:t>（条件は別途定める</w:t>
            </w:r>
            <w:r w:rsidR="0094494B">
              <w:rPr>
                <w:rFonts w:ascii="ＭＳ Ｐゴシック" w:eastAsia="ＭＳ Ｐゴシック" w:hAnsi="ＭＳ Ｐゴシック" w:hint="eastAsia"/>
              </w:rPr>
              <w:t>。</w:t>
            </w:r>
            <w:r>
              <w:rPr>
                <w:rFonts w:ascii="ＭＳ Ｐゴシック" w:eastAsia="ＭＳ Ｐゴシック" w:hAnsi="ＭＳ Ｐゴシック" w:hint="eastAsia"/>
              </w:rPr>
              <w:t>）</w:t>
            </w:r>
            <w:r w:rsidR="0094494B">
              <w:rPr>
                <w:rFonts w:ascii="ＭＳ Ｐゴシック" w:eastAsia="ＭＳ Ｐゴシック" w:hAnsi="ＭＳ Ｐゴシック" w:hint="eastAsia"/>
              </w:rPr>
              <w:t>。</w:t>
            </w:r>
          </w:p>
        </w:tc>
      </w:tr>
      <w:tr w:rsidR="005B4B8E" w:rsidRPr="00020C93" w14:paraId="6732BEE5"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67B156CB" w14:textId="39258268" w:rsidR="005B4B8E" w:rsidRDefault="005B4B8E" w:rsidP="005C034B">
            <w:pPr>
              <w:jc w:val="left"/>
              <w:rPr>
                <w:rFonts w:ascii="ＭＳ Ｐゴシック" w:eastAsia="ＭＳ Ｐゴシック" w:hAnsi="ＭＳ Ｐゴシック"/>
              </w:rPr>
            </w:pPr>
            <w:r>
              <w:rPr>
                <w:rFonts w:ascii="ＭＳ Ｐゴシック" w:eastAsia="ＭＳ Ｐゴシック" w:hAnsi="ＭＳ Ｐゴシック" w:hint="eastAsia"/>
              </w:rPr>
              <w:t>ノウハウ指定</w:t>
            </w:r>
          </w:p>
        </w:tc>
        <w:tc>
          <w:tcPr>
            <w:tcW w:w="6565" w:type="dxa"/>
            <w:tcBorders>
              <w:top w:val="single" w:sz="4" w:space="0" w:color="auto"/>
              <w:left w:val="single" w:sz="4" w:space="0" w:color="auto"/>
              <w:bottom w:val="single" w:sz="4" w:space="0" w:color="auto"/>
              <w:right w:val="single" w:sz="4" w:space="0" w:color="auto"/>
            </w:tcBorders>
          </w:tcPr>
          <w:p w14:paraId="195B860F" w14:textId="36880BB5" w:rsidR="005B4B8E" w:rsidRPr="00487BA4" w:rsidRDefault="00B00287" w:rsidP="005C034B">
            <w:pPr>
              <w:pStyle w:val="aa"/>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研究推進委員会のメンバーから秘匿化の要望があり、同会のメンバーの過半数の同意でノウハウとして秘匿化を決定。</w:t>
            </w:r>
          </w:p>
        </w:tc>
      </w:tr>
      <w:tr w:rsidR="005C034B" w:rsidRPr="00020C93" w14:paraId="4E35B2E8"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7C8CEDB6"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秘密保持</w:t>
            </w:r>
          </w:p>
        </w:tc>
        <w:tc>
          <w:tcPr>
            <w:tcW w:w="6565" w:type="dxa"/>
            <w:tcBorders>
              <w:top w:val="single" w:sz="4" w:space="0" w:color="auto"/>
              <w:left w:val="single" w:sz="4" w:space="0" w:color="auto"/>
              <w:bottom w:val="single" w:sz="4" w:space="0" w:color="auto"/>
              <w:right w:val="single" w:sz="4" w:space="0" w:color="auto"/>
            </w:tcBorders>
          </w:tcPr>
          <w:p w14:paraId="18D2402A" w14:textId="77777777" w:rsidR="005C034B" w:rsidRPr="00487BA4" w:rsidRDefault="005C034B" w:rsidP="005C034B">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秘密情報：無限定</w:t>
            </w:r>
          </w:p>
          <w:p w14:paraId="39AA1D60" w14:textId="77777777" w:rsidR="005C034B" w:rsidRPr="00487BA4" w:rsidRDefault="005C034B" w:rsidP="005C034B">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lastRenderedPageBreak/>
              <w:t>存続期間：本契約終了後も5年間存続</w:t>
            </w:r>
          </w:p>
        </w:tc>
      </w:tr>
      <w:tr w:rsidR="005C034B" w:rsidRPr="00020C93" w14:paraId="2DB36D6E"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7D1D4F9C"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公表</w:t>
            </w:r>
          </w:p>
        </w:tc>
        <w:tc>
          <w:tcPr>
            <w:tcW w:w="6565" w:type="dxa"/>
            <w:tcBorders>
              <w:top w:val="single" w:sz="4" w:space="0" w:color="auto"/>
              <w:left w:val="single" w:sz="4" w:space="0" w:color="auto"/>
              <w:bottom w:val="single" w:sz="4" w:space="0" w:color="auto"/>
              <w:right w:val="single" w:sz="4" w:space="0" w:color="auto"/>
            </w:tcBorders>
          </w:tcPr>
          <w:p w14:paraId="66B67A65" w14:textId="53030237" w:rsidR="00585BDE" w:rsidRDefault="005C034B" w:rsidP="005C034B">
            <w:pPr>
              <w:pStyle w:val="aa"/>
              <w:numPr>
                <w:ilvl w:val="0"/>
                <w:numId w:val="13"/>
              </w:numPr>
              <w:ind w:leftChars="0"/>
              <w:rPr>
                <w:rFonts w:ascii="ＭＳ Ｐゴシック" w:eastAsia="ＭＳ Ｐゴシック" w:hAnsi="ＭＳ Ｐゴシック"/>
              </w:rPr>
            </w:pPr>
            <w:r w:rsidRPr="00585BDE">
              <w:rPr>
                <w:rFonts w:ascii="ＭＳ Ｐゴシック" w:eastAsia="ＭＳ Ｐゴシック" w:hAnsi="ＭＳ Ｐゴシック" w:hint="eastAsia"/>
              </w:rPr>
              <w:t>本研究開始の事実は別紙に定める内容を</w:t>
            </w:r>
            <w:r w:rsidR="00B00287">
              <w:rPr>
                <w:rFonts w:ascii="ＭＳ Ｐゴシック" w:eastAsia="ＭＳ Ｐゴシック" w:hAnsi="ＭＳ Ｐゴシック" w:hint="eastAsia"/>
              </w:rPr>
              <w:t>他の当事者</w:t>
            </w:r>
            <w:r w:rsidRPr="00585BDE">
              <w:rPr>
                <w:rFonts w:ascii="ＭＳ Ｐゴシック" w:eastAsia="ＭＳ Ｐゴシック" w:hAnsi="ＭＳ Ｐゴシック" w:hint="eastAsia"/>
              </w:rPr>
              <w:t>の事前承諾なしに公表可能</w:t>
            </w:r>
          </w:p>
          <w:p w14:paraId="33434AD2" w14:textId="074163BE" w:rsidR="005C034B" w:rsidRDefault="005C034B" w:rsidP="005C034B">
            <w:pPr>
              <w:pStyle w:val="aa"/>
              <w:numPr>
                <w:ilvl w:val="0"/>
                <w:numId w:val="13"/>
              </w:numPr>
              <w:ind w:leftChars="0"/>
              <w:rPr>
                <w:rFonts w:ascii="ＭＳ Ｐゴシック" w:eastAsia="ＭＳ Ｐゴシック" w:hAnsi="ＭＳ Ｐゴシック"/>
              </w:rPr>
            </w:pPr>
            <w:r w:rsidRPr="00585BDE">
              <w:rPr>
                <w:rFonts w:ascii="ＭＳ Ｐゴシック" w:eastAsia="ＭＳ Ｐゴシック" w:hAnsi="ＭＳ Ｐゴシック" w:hint="eastAsia"/>
              </w:rPr>
              <w:t>本研究の成果を公表可能（公表内容・方法は別途協議</w:t>
            </w:r>
            <w:r w:rsidR="0094494B">
              <w:rPr>
                <w:rFonts w:ascii="ＭＳ Ｐゴシック" w:eastAsia="ＭＳ Ｐゴシック" w:hAnsi="ＭＳ Ｐゴシック" w:hint="eastAsia"/>
              </w:rPr>
              <w:t>。</w:t>
            </w:r>
            <w:r w:rsidRPr="00585BDE">
              <w:rPr>
                <w:rFonts w:ascii="ＭＳ Ｐゴシック" w:eastAsia="ＭＳ Ｐゴシック" w:hAnsi="ＭＳ Ｐゴシック" w:hint="eastAsia"/>
              </w:rPr>
              <w:t>）</w:t>
            </w:r>
          </w:p>
          <w:p w14:paraId="68841200" w14:textId="7D365C37" w:rsidR="00586DF8" w:rsidRPr="00585BDE" w:rsidRDefault="00586DF8" w:rsidP="005C034B">
            <w:pPr>
              <w:pStyle w:val="aa"/>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Yは、秘密保持義務や事前通知義務等の一定の条件を満たせば、同意なく本研究の成果を公表可能</w:t>
            </w:r>
          </w:p>
        </w:tc>
      </w:tr>
      <w:tr w:rsidR="005C034B" w:rsidRPr="00020C93" w14:paraId="650B40C0"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5779F039" w14:textId="01C752CC" w:rsidR="005C034B" w:rsidRDefault="00D14648" w:rsidP="005C034B">
            <w:pPr>
              <w:jc w:val="left"/>
              <w:rPr>
                <w:rFonts w:ascii="ＭＳ Ｐゴシック" w:eastAsia="ＭＳ Ｐゴシック" w:hAnsi="ＭＳ Ｐゴシック"/>
              </w:rPr>
            </w:pPr>
            <w:r>
              <w:rPr>
                <w:rFonts w:ascii="ＭＳ Ｐゴシック" w:eastAsia="ＭＳ Ｐゴシック" w:hAnsi="ＭＳ Ｐゴシック" w:hint="eastAsia"/>
              </w:rPr>
              <w:t>大学の名称</w:t>
            </w:r>
            <w:r w:rsidR="00E47171">
              <w:rPr>
                <w:rFonts w:ascii="ＭＳ Ｐゴシック" w:eastAsia="ＭＳ Ｐゴシック" w:hAnsi="ＭＳ Ｐゴシック" w:hint="eastAsia"/>
              </w:rPr>
              <w:t>及びロゴの</w:t>
            </w:r>
            <w:r>
              <w:rPr>
                <w:rFonts w:ascii="ＭＳ Ｐゴシック" w:eastAsia="ＭＳ Ｐゴシック" w:hAnsi="ＭＳ Ｐゴシック" w:hint="eastAsia"/>
              </w:rPr>
              <w:t>使用</w:t>
            </w:r>
          </w:p>
        </w:tc>
        <w:tc>
          <w:tcPr>
            <w:tcW w:w="6565" w:type="dxa"/>
            <w:tcBorders>
              <w:top w:val="single" w:sz="4" w:space="0" w:color="auto"/>
              <w:left w:val="single" w:sz="4" w:space="0" w:color="auto"/>
              <w:bottom w:val="single" w:sz="4" w:space="0" w:color="auto"/>
              <w:right w:val="single" w:sz="4" w:space="0" w:color="auto"/>
            </w:tcBorders>
          </w:tcPr>
          <w:p w14:paraId="7C019DAF" w14:textId="2B96807D" w:rsidR="005C034B" w:rsidRDefault="008044CD" w:rsidP="005C034B">
            <w:pPr>
              <w:rPr>
                <w:rFonts w:ascii="ＭＳ Ｐゴシック" w:eastAsia="ＭＳ Ｐゴシック" w:hAnsi="ＭＳ Ｐゴシック"/>
              </w:rPr>
            </w:pPr>
            <w:r>
              <w:rPr>
                <w:rFonts w:ascii="ＭＳ Ｐゴシック" w:eastAsia="ＭＳ Ｐゴシック" w:hAnsi="ＭＳ Ｐゴシック" w:hint="eastAsia"/>
              </w:rPr>
              <w:t>新型太陽電池</w:t>
            </w:r>
            <w:r w:rsidR="00B36F46">
              <w:rPr>
                <w:rFonts w:ascii="ＭＳ Ｐゴシック" w:eastAsia="ＭＳ Ｐゴシック" w:hAnsi="ＭＳ Ｐゴシック" w:hint="eastAsia"/>
              </w:rPr>
              <w:t>及びこれに関連するプロモーション</w:t>
            </w:r>
            <w:r w:rsidR="00D14648">
              <w:rPr>
                <w:rFonts w:ascii="ＭＳ Ｐゴシック" w:eastAsia="ＭＳ Ｐゴシック" w:hAnsi="ＭＳ Ｐゴシック" w:hint="eastAsia"/>
              </w:rPr>
              <w:t>への掲載可能</w:t>
            </w:r>
          </w:p>
        </w:tc>
      </w:tr>
      <w:tr w:rsidR="005B4B8E" w:rsidRPr="00020C93" w14:paraId="536DBF42"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78F9FF4A" w14:textId="4D9C3017" w:rsidR="005B4B8E" w:rsidRDefault="005B4B8E" w:rsidP="005C034B">
            <w:pPr>
              <w:jc w:val="left"/>
              <w:rPr>
                <w:rFonts w:ascii="ＭＳ Ｐゴシック" w:eastAsia="ＭＳ Ｐゴシック" w:hAnsi="ＭＳ Ｐゴシック"/>
              </w:rPr>
            </w:pPr>
            <w:r>
              <w:rPr>
                <w:rFonts w:ascii="ＭＳ Ｐゴシック" w:eastAsia="ＭＳ Ｐゴシック" w:hAnsi="ＭＳ Ｐゴシック" w:hint="eastAsia"/>
              </w:rPr>
              <w:t>コンソーシアム外の第三者との共同研究開発</w:t>
            </w:r>
          </w:p>
        </w:tc>
        <w:tc>
          <w:tcPr>
            <w:tcW w:w="6565" w:type="dxa"/>
            <w:tcBorders>
              <w:top w:val="single" w:sz="4" w:space="0" w:color="auto"/>
              <w:left w:val="single" w:sz="4" w:space="0" w:color="auto"/>
              <w:bottom w:val="single" w:sz="4" w:space="0" w:color="auto"/>
              <w:right w:val="single" w:sz="4" w:space="0" w:color="auto"/>
            </w:tcBorders>
          </w:tcPr>
          <w:p w14:paraId="29C3B118" w14:textId="7E907765" w:rsidR="005B4B8E" w:rsidRPr="00B00287" w:rsidRDefault="00B00287" w:rsidP="00B00287">
            <w:pPr>
              <w:pStyle w:val="aa"/>
              <w:numPr>
                <w:ilvl w:val="0"/>
                <w:numId w:val="20"/>
              </w:numPr>
              <w:ind w:leftChars="0"/>
              <w:rPr>
                <w:rFonts w:ascii="ＭＳ Ｐゴシック" w:eastAsia="ＭＳ Ｐゴシック" w:hAnsi="ＭＳ Ｐゴシック"/>
              </w:rPr>
            </w:pPr>
            <w:r>
              <w:rPr>
                <w:rFonts w:ascii="ＭＳ Ｐゴシック" w:eastAsia="ＭＳ Ｐゴシック" w:hAnsi="ＭＳ Ｐゴシック" w:hint="eastAsia"/>
              </w:rPr>
              <w:t>制限なし。ただし、</w:t>
            </w:r>
            <w:r w:rsidR="00AB5B8D">
              <w:rPr>
                <w:rFonts w:ascii="ＭＳ Ｐゴシック" w:eastAsia="ＭＳ Ｐゴシック" w:hAnsi="ＭＳ Ｐゴシック" w:hint="eastAsia"/>
              </w:rPr>
              <w:t>秘密情報（</w:t>
            </w:r>
            <w:r>
              <w:rPr>
                <w:rFonts w:ascii="ＭＳ Ｐゴシック" w:eastAsia="ＭＳ Ｐゴシック" w:hAnsi="ＭＳ Ｐゴシック" w:hint="eastAsia"/>
              </w:rPr>
              <w:t>バックグラウンド</w:t>
            </w:r>
            <w:r w:rsidR="00AB5B8D">
              <w:rPr>
                <w:rFonts w:ascii="ＭＳ Ｐゴシック" w:eastAsia="ＭＳ Ｐゴシック" w:hAnsi="ＭＳ Ｐゴシック" w:hint="eastAsia"/>
              </w:rPr>
              <w:t>情報を含む</w:t>
            </w:r>
            <w:r w:rsidR="0094494B">
              <w:rPr>
                <w:rFonts w:ascii="ＭＳ Ｐゴシック" w:eastAsia="ＭＳ Ｐゴシック" w:hAnsi="ＭＳ Ｐゴシック" w:hint="eastAsia"/>
              </w:rPr>
              <w:t>。</w:t>
            </w:r>
            <w:r w:rsidR="00AB5B8D">
              <w:rPr>
                <w:rFonts w:ascii="ＭＳ Ｐゴシック" w:eastAsia="ＭＳ Ｐゴシック" w:hAnsi="ＭＳ Ｐゴシック" w:hint="eastAsia"/>
              </w:rPr>
              <w:t>）</w:t>
            </w:r>
            <w:r>
              <w:rPr>
                <w:rFonts w:ascii="ＭＳ Ｐゴシック" w:eastAsia="ＭＳ Ｐゴシック" w:hAnsi="ＭＳ Ｐゴシック" w:hint="eastAsia"/>
              </w:rPr>
              <w:t>は使用できない。</w:t>
            </w:r>
          </w:p>
        </w:tc>
      </w:tr>
      <w:tr w:rsidR="005B4B8E" w:rsidRPr="00020C93" w14:paraId="10932F73"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044CDF4D" w14:textId="1217211F" w:rsidR="005B4B8E" w:rsidRDefault="005B4B8E" w:rsidP="005C034B">
            <w:pPr>
              <w:jc w:val="left"/>
              <w:rPr>
                <w:rFonts w:ascii="ＭＳ Ｐゴシック" w:eastAsia="ＭＳ Ｐゴシック" w:hAnsi="ＭＳ Ｐゴシック"/>
              </w:rPr>
            </w:pPr>
            <w:r>
              <w:rPr>
                <w:rFonts w:ascii="ＭＳ Ｐゴシック" w:eastAsia="ＭＳ Ｐゴシック" w:hAnsi="ＭＳ Ｐゴシック" w:hint="eastAsia"/>
              </w:rPr>
              <w:t>事後参画</w:t>
            </w:r>
          </w:p>
        </w:tc>
        <w:tc>
          <w:tcPr>
            <w:tcW w:w="6565" w:type="dxa"/>
            <w:tcBorders>
              <w:top w:val="single" w:sz="4" w:space="0" w:color="auto"/>
              <w:left w:val="single" w:sz="4" w:space="0" w:color="auto"/>
              <w:bottom w:val="single" w:sz="4" w:space="0" w:color="auto"/>
              <w:right w:val="single" w:sz="4" w:space="0" w:color="auto"/>
            </w:tcBorders>
          </w:tcPr>
          <w:p w14:paraId="141F51D6" w14:textId="353C8E3B" w:rsidR="005B4B8E" w:rsidRDefault="006B588D" w:rsidP="005C034B">
            <w:pPr>
              <w:rPr>
                <w:rFonts w:ascii="ＭＳ Ｐゴシック" w:eastAsia="ＭＳ Ｐゴシック" w:hAnsi="ＭＳ Ｐゴシック"/>
              </w:rPr>
            </w:pPr>
            <w:r>
              <w:rPr>
                <w:rFonts w:ascii="ＭＳ Ｐゴシック" w:eastAsia="ＭＳ Ｐゴシック" w:hAnsi="ＭＳ Ｐゴシック" w:hint="eastAsia"/>
              </w:rPr>
              <w:t>協議会のメンバー全員の</w:t>
            </w:r>
            <w:r w:rsidR="00C7713A">
              <w:rPr>
                <w:rFonts w:ascii="ＭＳ Ｐゴシック" w:eastAsia="ＭＳ Ｐゴシック" w:hAnsi="ＭＳ Ｐゴシック" w:hint="eastAsia"/>
              </w:rPr>
              <w:t>過半数の</w:t>
            </w:r>
            <w:r>
              <w:rPr>
                <w:rFonts w:ascii="ＭＳ Ｐゴシック" w:eastAsia="ＭＳ Ｐゴシック" w:hAnsi="ＭＳ Ｐゴシック" w:hint="eastAsia"/>
              </w:rPr>
              <w:t>同意により可能</w:t>
            </w:r>
          </w:p>
        </w:tc>
      </w:tr>
      <w:tr w:rsidR="005C034B" w:rsidRPr="00020C93" w14:paraId="20898C2A"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7BC00174"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第三者との係争</w:t>
            </w:r>
          </w:p>
        </w:tc>
        <w:tc>
          <w:tcPr>
            <w:tcW w:w="6565" w:type="dxa"/>
            <w:tcBorders>
              <w:top w:val="single" w:sz="4" w:space="0" w:color="auto"/>
              <w:left w:val="single" w:sz="4" w:space="0" w:color="auto"/>
              <w:bottom w:val="single" w:sz="4" w:space="0" w:color="auto"/>
              <w:right w:val="single" w:sz="4" w:space="0" w:color="auto"/>
            </w:tcBorders>
          </w:tcPr>
          <w:p w14:paraId="1004BB13" w14:textId="729C21D9" w:rsidR="005C034B" w:rsidRPr="008D4C33" w:rsidRDefault="00586DF8" w:rsidP="005C034B">
            <w:pPr>
              <w:rPr>
                <w:rFonts w:ascii="ＭＳ Ｐゴシック" w:eastAsia="ＭＳ Ｐゴシック" w:hAnsi="ＭＳ Ｐゴシック"/>
              </w:rPr>
            </w:pPr>
            <w:r>
              <w:rPr>
                <w:rFonts w:ascii="ＭＳ Ｐゴシック" w:eastAsia="ＭＳ Ｐゴシック" w:hAnsi="ＭＳ Ｐゴシック" w:hint="eastAsia"/>
              </w:rPr>
              <w:t>各自</w:t>
            </w:r>
            <w:r w:rsidR="005C034B">
              <w:rPr>
                <w:rFonts w:ascii="ＭＳ Ｐゴシック" w:eastAsia="ＭＳ Ｐゴシック" w:hAnsi="ＭＳ Ｐゴシック" w:hint="eastAsia"/>
              </w:rPr>
              <w:t>協力して解決（費用は有過失の当事者が負担</w:t>
            </w:r>
            <w:r w:rsidR="0094494B">
              <w:rPr>
                <w:rFonts w:ascii="ＭＳ Ｐゴシック" w:eastAsia="ＭＳ Ｐゴシック" w:hAnsi="ＭＳ Ｐゴシック" w:hint="eastAsia"/>
              </w:rPr>
              <w:t>。</w:t>
            </w:r>
            <w:r w:rsidR="005C034B">
              <w:rPr>
                <w:rFonts w:ascii="ＭＳ Ｐゴシック" w:eastAsia="ＭＳ Ｐゴシック" w:hAnsi="ＭＳ Ｐゴシック" w:hint="eastAsia"/>
              </w:rPr>
              <w:t>）</w:t>
            </w:r>
          </w:p>
        </w:tc>
      </w:tr>
      <w:tr w:rsidR="005C034B" w:rsidRPr="00020C93" w14:paraId="250C12D1"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0292828C"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損害賠償</w:t>
            </w:r>
          </w:p>
        </w:tc>
        <w:tc>
          <w:tcPr>
            <w:tcW w:w="6565" w:type="dxa"/>
            <w:tcBorders>
              <w:top w:val="single" w:sz="4" w:space="0" w:color="auto"/>
              <w:left w:val="single" w:sz="4" w:space="0" w:color="auto"/>
              <w:bottom w:val="single" w:sz="4" w:space="0" w:color="auto"/>
              <w:right w:val="single" w:sz="4" w:space="0" w:color="auto"/>
            </w:tcBorders>
          </w:tcPr>
          <w:p w14:paraId="49A6F4D9"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制限無し</w:t>
            </w:r>
          </w:p>
        </w:tc>
      </w:tr>
      <w:tr w:rsidR="005C034B" w:rsidRPr="00020C93" w14:paraId="7ADF15D9"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5B3AAF52" w14:textId="11F92766"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期間</w:t>
            </w:r>
          </w:p>
        </w:tc>
        <w:tc>
          <w:tcPr>
            <w:tcW w:w="6565" w:type="dxa"/>
            <w:tcBorders>
              <w:top w:val="single" w:sz="4" w:space="0" w:color="auto"/>
              <w:left w:val="single" w:sz="4" w:space="0" w:color="auto"/>
              <w:bottom w:val="single" w:sz="4" w:space="0" w:color="auto"/>
              <w:right w:val="single" w:sz="4" w:space="0" w:color="auto"/>
            </w:tcBorders>
          </w:tcPr>
          <w:p w14:paraId="613CF710" w14:textId="47BB9BE0" w:rsidR="005C034B" w:rsidRDefault="005C034B" w:rsidP="00586DF8">
            <w:pPr>
              <w:rPr>
                <w:rFonts w:ascii="ＭＳ Ｐゴシック" w:eastAsia="ＭＳ Ｐゴシック" w:hAnsi="ＭＳ Ｐゴシック"/>
              </w:rPr>
            </w:pPr>
            <w:r>
              <w:rPr>
                <w:rFonts w:ascii="ＭＳ Ｐゴシック" w:eastAsia="ＭＳ Ｐゴシック" w:hAnsi="ＭＳ Ｐゴシック" w:hint="eastAsia"/>
              </w:rPr>
              <w:t>契約期間：</w:t>
            </w:r>
            <w:r w:rsidR="00586DF8">
              <w:rPr>
                <w:rFonts w:ascii="ＭＳ Ｐゴシック" w:eastAsia="ＭＳ Ｐゴシック" w:hAnsi="ＭＳ Ｐゴシック" w:hint="eastAsia"/>
              </w:rPr>
              <w:t>別途協議会にて決議する日まで</w:t>
            </w:r>
            <w:r w:rsidR="00586DF8" w:rsidDel="00586DF8">
              <w:rPr>
                <w:rFonts w:ascii="ＭＳ Ｐゴシック" w:eastAsia="ＭＳ Ｐゴシック" w:hAnsi="ＭＳ Ｐゴシック" w:hint="eastAsia"/>
              </w:rPr>
              <w:t xml:space="preserve"> </w:t>
            </w:r>
          </w:p>
        </w:tc>
      </w:tr>
      <w:tr w:rsidR="005C034B" w:rsidRPr="00020C93" w14:paraId="09383257"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5B561B65"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準拠法</w:t>
            </w:r>
          </w:p>
        </w:tc>
        <w:tc>
          <w:tcPr>
            <w:tcW w:w="6565" w:type="dxa"/>
            <w:tcBorders>
              <w:top w:val="single" w:sz="4" w:space="0" w:color="auto"/>
              <w:left w:val="single" w:sz="4" w:space="0" w:color="auto"/>
              <w:bottom w:val="single" w:sz="4" w:space="0" w:color="auto"/>
              <w:right w:val="single" w:sz="4" w:space="0" w:color="auto"/>
            </w:tcBorders>
          </w:tcPr>
          <w:p w14:paraId="1165CB62"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日本法</w:t>
            </w:r>
          </w:p>
        </w:tc>
      </w:tr>
      <w:tr w:rsidR="005C034B" w:rsidRPr="00020C93" w14:paraId="311181FE"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4BEFEEE0"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裁判管轄</w:t>
            </w:r>
          </w:p>
        </w:tc>
        <w:tc>
          <w:tcPr>
            <w:tcW w:w="6565" w:type="dxa"/>
            <w:tcBorders>
              <w:top w:val="single" w:sz="4" w:space="0" w:color="auto"/>
              <w:left w:val="single" w:sz="4" w:space="0" w:color="auto"/>
              <w:bottom w:val="single" w:sz="4" w:space="0" w:color="auto"/>
              <w:right w:val="single" w:sz="4" w:space="0" w:color="auto"/>
            </w:tcBorders>
          </w:tcPr>
          <w:p w14:paraId="4EABD4DA"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●地方裁判所</w:t>
            </w:r>
          </w:p>
        </w:tc>
      </w:tr>
      <w:tr w:rsidR="005C034B" w:rsidRPr="00020C93" w14:paraId="26F97DB8" w14:textId="77777777" w:rsidTr="00291F05">
        <w:trPr>
          <w:trHeight w:val="177"/>
        </w:trPr>
        <w:tc>
          <w:tcPr>
            <w:tcW w:w="2164" w:type="dxa"/>
            <w:tcBorders>
              <w:top w:val="single" w:sz="4" w:space="0" w:color="auto"/>
              <w:left w:val="single" w:sz="4" w:space="0" w:color="auto"/>
              <w:bottom w:val="single" w:sz="4" w:space="0" w:color="auto"/>
              <w:right w:val="single" w:sz="4" w:space="0" w:color="auto"/>
            </w:tcBorders>
            <w:vAlign w:val="center"/>
          </w:tcPr>
          <w:p w14:paraId="07B4BC1A"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565" w:type="dxa"/>
            <w:tcBorders>
              <w:top w:val="single" w:sz="4" w:space="0" w:color="auto"/>
              <w:left w:val="single" w:sz="4" w:space="0" w:color="auto"/>
              <w:bottom w:val="single" w:sz="4" w:space="0" w:color="auto"/>
              <w:right w:val="single" w:sz="4" w:space="0" w:color="auto"/>
            </w:tcBorders>
          </w:tcPr>
          <w:p w14:paraId="3BA0E838" w14:textId="17BF133F"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権利義務譲渡の禁止、解除、存続条項、損害賠償、通知</w:t>
            </w:r>
          </w:p>
        </w:tc>
      </w:tr>
    </w:tbl>
    <w:p w14:paraId="4C58B95C" w14:textId="77777777" w:rsidR="006E6226" w:rsidRPr="004B15A4" w:rsidRDefault="006E6226">
      <w:pPr>
        <w:rPr>
          <w:rFonts w:ascii="Times New Roman" w:hAnsi="Times New Roman" w:cs="Times New Roman"/>
        </w:rPr>
      </w:pPr>
    </w:p>
    <w:sectPr w:rsidR="006E6226" w:rsidRPr="004B15A4" w:rsidSect="006F19E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DB15" w14:textId="77777777" w:rsidR="00AE0BC1" w:rsidRDefault="00AE0BC1" w:rsidP="00792E79">
      <w:r>
        <w:separator/>
      </w:r>
    </w:p>
  </w:endnote>
  <w:endnote w:type="continuationSeparator" w:id="0">
    <w:p w14:paraId="7586115C" w14:textId="77777777" w:rsidR="00AE0BC1" w:rsidRDefault="00AE0BC1"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34041079"/>
      <w:docPartObj>
        <w:docPartGallery w:val="Page Numbers (Bottom of Page)"/>
        <w:docPartUnique/>
      </w:docPartObj>
    </w:sdtPr>
    <w:sdtContent>
      <w:p w14:paraId="1B2697C9" w14:textId="5355807A" w:rsidR="009C5D51" w:rsidRDefault="009C5D51" w:rsidP="006E6226">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A73731">
          <w:rPr>
            <w:rStyle w:val="a7"/>
            <w:noProof/>
          </w:rPr>
          <w:t>1</w:t>
        </w:r>
        <w:r>
          <w:rPr>
            <w:rStyle w:val="a7"/>
          </w:rPr>
          <w:fldChar w:fldCharType="end"/>
        </w:r>
      </w:p>
    </w:sdtContent>
  </w:sdt>
  <w:p w14:paraId="3299CD44" w14:textId="77777777" w:rsidR="009C5D51" w:rsidRDefault="009C5D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773672719"/>
      <w:docPartObj>
        <w:docPartGallery w:val="Page Numbers (Bottom of Page)"/>
        <w:docPartUnique/>
      </w:docPartObj>
    </w:sdtPr>
    <w:sdtEndPr>
      <w:rPr>
        <w:rStyle w:val="a7"/>
        <w:rFonts w:ascii="Times New Roman" w:hAnsi="Times New Roman" w:cs="Times New Roman"/>
        <w:sz w:val="21"/>
      </w:rPr>
    </w:sdtEndPr>
    <w:sdtContent>
      <w:p w14:paraId="16F4EA3C" w14:textId="55B8C4F0" w:rsidR="009C5D51" w:rsidRDefault="009C5D51" w:rsidP="006E6226">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4CCAAD0E" w14:textId="77777777" w:rsidR="009C5D51" w:rsidRDefault="009C5D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1D0B" w14:textId="77777777" w:rsidR="00AE0BC1" w:rsidRDefault="00AE0BC1" w:rsidP="00792E79">
      <w:r>
        <w:separator/>
      </w:r>
    </w:p>
  </w:footnote>
  <w:footnote w:type="continuationSeparator" w:id="0">
    <w:p w14:paraId="6FD75C6D" w14:textId="77777777" w:rsidR="00AE0BC1" w:rsidRDefault="00AE0BC1"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F54"/>
    <w:multiLevelType w:val="hybridMultilevel"/>
    <w:tmpl w:val="AAB44D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559D6"/>
    <w:multiLevelType w:val="hybridMultilevel"/>
    <w:tmpl w:val="49D62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00311"/>
    <w:multiLevelType w:val="hybridMultilevel"/>
    <w:tmpl w:val="A09286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9312D"/>
    <w:multiLevelType w:val="hybridMultilevel"/>
    <w:tmpl w:val="A7561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A2578"/>
    <w:multiLevelType w:val="hybridMultilevel"/>
    <w:tmpl w:val="643490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EA6F56"/>
    <w:multiLevelType w:val="hybridMultilevel"/>
    <w:tmpl w:val="08843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DE5ADE"/>
    <w:multiLevelType w:val="hybridMultilevel"/>
    <w:tmpl w:val="6F0452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F13C7B"/>
    <w:multiLevelType w:val="hybridMultilevel"/>
    <w:tmpl w:val="EDB60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7F4AB7"/>
    <w:multiLevelType w:val="hybridMultilevel"/>
    <w:tmpl w:val="1B144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73F2C"/>
    <w:multiLevelType w:val="hybridMultilevel"/>
    <w:tmpl w:val="667408B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41F4613B"/>
    <w:multiLevelType w:val="hybridMultilevel"/>
    <w:tmpl w:val="9954D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9644B20"/>
    <w:multiLevelType w:val="hybridMultilevel"/>
    <w:tmpl w:val="90463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4600C5"/>
    <w:multiLevelType w:val="hybridMultilevel"/>
    <w:tmpl w:val="D730C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BA2771"/>
    <w:multiLevelType w:val="hybridMultilevel"/>
    <w:tmpl w:val="A4B413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B365B5"/>
    <w:multiLevelType w:val="hybridMultilevel"/>
    <w:tmpl w:val="4EAA6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BA014C"/>
    <w:multiLevelType w:val="hybridMultilevel"/>
    <w:tmpl w:val="EE8C0B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4767C3"/>
    <w:multiLevelType w:val="hybridMultilevel"/>
    <w:tmpl w:val="F66E7336"/>
    <w:lvl w:ilvl="0" w:tplc="AD60C0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A356B1"/>
    <w:multiLevelType w:val="hybridMultilevel"/>
    <w:tmpl w:val="BFACC076"/>
    <w:lvl w:ilvl="0" w:tplc="48B0D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280328">
    <w:abstractNumId w:val="17"/>
  </w:num>
  <w:num w:numId="2" w16cid:durableId="402990871">
    <w:abstractNumId w:val="15"/>
  </w:num>
  <w:num w:numId="3" w16cid:durableId="2006518705">
    <w:abstractNumId w:val="24"/>
  </w:num>
  <w:num w:numId="4" w16cid:durableId="1706712245">
    <w:abstractNumId w:val="12"/>
  </w:num>
  <w:num w:numId="5" w16cid:durableId="241138060">
    <w:abstractNumId w:val="23"/>
  </w:num>
  <w:num w:numId="6" w16cid:durableId="1457992053">
    <w:abstractNumId w:val="8"/>
  </w:num>
  <w:num w:numId="7" w16cid:durableId="188296328">
    <w:abstractNumId w:val="10"/>
  </w:num>
  <w:num w:numId="8" w16cid:durableId="1791168218">
    <w:abstractNumId w:val="22"/>
  </w:num>
  <w:num w:numId="9" w16cid:durableId="1363940840">
    <w:abstractNumId w:val="14"/>
  </w:num>
  <w:num w:numId="10" w16cid:durableId="716587630">
    <w:abstractNumId w:val="18"/>
  </w:num>
  <w:num w:numId="11" w16cid:durableId="1613632220">
    <w:abstractNumId w:val="7"/>
  </w:num>
  <w:num w:numId="12" w16cid:durableId="1690401358">
    <w:abstractNumId w:val="16"/>
  </w:num>
  <w:num w:numId="13" w16cid:durableId="1430002015">
    <w:abstractNumId w:val="2"/>
  </w:num>
  <w:num w:numId="14" w16cid:durableId="634600903">
    <w:abstractNumId w:val="0"/>
  </w:num>
  <w:num w:numId="15" w16cid:durableId="472871750">
    <w:abstractNumId w:val="21"/>
  </w:num>
  <w:num w:numId="16" w16cid:durableId="2017533805">
    <w:abstractNumId w:val="11"/>
  </w:num>
  <w:num w:numId="17" w16cid:durableId="1939294944">
    <w:abstractNumId w:val="13"/>
  </w:num>
  <w:num w:numId="18" w16cid:durableId="700086825">
    <w:abstractNumId w:val="5"/>
  </w:num>
  <w:num w:numId="19" w16cid:durableId="1696614803">
    <w:abstractNumId w:val="1"/>
  </w:num>
  <w:num w:numId="20" w16cid:durableId="1578590091">
    <w:abstractNumId w:val="19"/>
  </w:num>
  <w:num w:numId="21" w16cid:durableId="1837384011">
    <w:abstractNumId w:val="4"/>
  </w:num>
  <w:num w:numId="22" w16cid:durableId="1978994473">
    <w:abstractNumId w:val="9"/>
  </w:num>
  <w:num w:numId="23" w16cid:durableId="1961766428">
    <w:abstractNumId w:val="20"/>
  </w:num>
  <w:num w:numId="24" w16cid:durableId="1965649650">
    <w:abstractNumId w:val="3"/>
  </w:num>
  <w:num w:numId="25" w16cid:durableId="1571578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02200"/>
    <w:rsid w:val="0000231C"/>
    <w:rsid w:val="00013449"/>
    <w:rsid w:val="0001407E"/>
    <w:rsid w:val="00014150"/>
    <w:rsid w:val="00015703"/>
    <w:rsid w:val="00017086"/>
    <w:rsid w:val="00020C93"/>
    <w:rsid w:val="000263BA"/>
    <w:rsid w:val="0002736F"/>
    <w:rsid w:val="00053544"/>
    <w:rsid w:val="00063671"/>
    <w:rsid w:val="00071FBF"/>
    <w:rsid w:val="00097D15"/>
    <w:rsid w:val="000C03BC"/>
    <w:rsid w:val="000D2959"/>
    <w:rsid w:val="000D5730"/>
    <w:rsid w:val="00107443"/>
    <w:rsid w:val="00116459"/>
    <w:rsid w:val="0013042B"/>
    <w:rsid w:val="00133CF0"/>
    <w:rsid w:val="00133CF1"/>
    <w:rsid w:val="001449C3"/>
    <w:rsid w:val="001660EA"/>
    <w:rsid w:val="001B6EB0"/>
    <w:rsid w:val="001C23BB"/>
    <w:rsid w:val="001E193C"/>
    <w:rsid w:val="001E260E"/>
    <w:rsid w:val="001E761E"/>
    <w:rsid w:val="00207AC3"/>
    <w:rsid w:val="002535F3"/>
    <w:rsid w:val="00264D2C"/>
    <w:rsid w:val="00277F36"/>
    <w:rsid w:val="00286D3F"/>
    <w:rsid w:val="00291F05"/>
    <w:rsid w:val="002B43AB"/>
    <w:rsid w:val="002E5011"/>
    <w:rsid w:val="002F0716"/>
    <w:rsid w:val="002F5865"/>
    <w:rsid w:val="00307C7E"/>
    <w:rsid w:val="003156AB"/>
    <w:rsid w:val="003526B3"/>
    <w:rsid w:val="003570F4"/>
    <w:rsid w:val="0038057F"/>
    <w:rsid w:val="00386785"/>
    <w:rsid w:val="003A3AE2"/>
    <w:rsid w:val="003A5802"/>
    <w:rsid w:val="003D3CF2"/>
    <w:rsid w:val="00421AF0"/>
    <w:rsid w:val="00424589"/>
    <w:rsid w:val="004631C6"/>
    <w:rsid w:val="00467641"/>
    <w:rsid w:val="004B15A4"/>
    <w:rsid w:val="004C0FB3"/>
    <w:rsid w:val="004D19E2"/>
    <w:rsid w:val="004D731E"/>
    <w:rsid w:val="004E2767"/>
    <w:rsid w:val="004F5186"/>
    <w:rsid w:val="0050252D"/>
    <w:rsid w:val="005144E1"/>
    <w:rsid w:val="00527F96"/>
    <w:rsid w:val="00566891"/>
    <w:rsid w:val="00570A9C"/>
    <w:rsid w:val="005806E9"/>
    <w:rsid w:val="00585BDE"/>
    <w:rsid w:val="00586DF8"/>
    <w:rsid w:val="00596591"/>
    <w:rsid w:val="005A10A5"/>
    <w:rsid w:val="005B22D6"/>
    <w:rsid w:val="005B4B8E"/>
    <w:rsid w:val="005C034B"/>
    <w:rsid w:val="005F2C29"/>
    <w:rsid w:val="005F3C28"/>
    <w:rsid w:val="00606AB8"/>
    <w:rsid w:val="00640EE6"/>
    <w:rsid w:val="0065300A"/>
    <w:rsid w:val="00674BE6"/>
    <w:rsid w:val="006A7E31"/>
    <w:rsid w:val="006B588D"/>
    <w:rsid w:val="006E6226"/>
    <w:rsid w:val="006F19E9"/>
    <w:rsid w:val="00722227"/>
    <w:rsid w:val="0073228C"/>
    <w:rsid w:val="00733E15"/>
    <w:rsid w:val="00737701"/>
    <w:rsid w:val="00746BFE"/>
    <w:rsid w:val="0077547C"/>
    <w:rsid w:val="00775B6D"/>
    <w:rsid w:val="007761D0"/>
    <w:rsid w:val="00785C7E"/>
    <w:rsid w:val="00792E79"/>
    <w:rsid w:val="007A29E9"/>
    <w:rsid w:val="007B2EB7"/>
    <w:rsid w:val="007B76C6"/>
    <w:rsid w:val="007C308D"/>
    <w:rsid w:val="007F7508"/>
    <w:rsid w:val="008044CD"/>
    <w:rsid w:val="00830B97"/>
    <w:rsid w:val="00830C46"/>
    <w:rsid w:val="0084738A"/>
    <w:rsid w:val="00854156"/>
    <w:rsid w:val="00854943"/>
    <w:rsid w:val="008575B7"/>
    <w:rsid w:val="00865EC2"/>
    <w:rsid w:val="008710CD"/>
    <w:rsid w:val="00886F5F"/>
    <w:rsid w:val="008A2CCD"/>
    <w:rsid w:val="008B77C0"/>
    <w:rsid w:val="008C2654"/>
    <w:rsid w:val="008C2F46"/>
    <w:rsid w:val="008D4C33"/>
    <w:rsid w:val="008E27B2"/>
    <w:rsid w:val="008E34D5"/>
    <w:rsid w:val="009108BC"/>
    <w:rsid w:val="00916723"/>
    <w:rsid w:val="009167C2"/>
    <w:rsid w:val="00916A15"/>
    <w:rsid w:val="00922F75"/>
    <w:rsid w:val="00924D23"/>
    <w:rsid w:val="0094494B"/>
    <w:rsid w:val="00945BE3"/>
    <w:rsid w:val="009510D0"/>
    <w:rsid w:val="00974E48"/>
    <w:rsid w:val="009A0207"/>
    <w:rsid w:val="009A6B7E"/>
    <w:rsid w:val="009A7E58"/>
    <w:rsid w:val="009B332B"/>
    <w:rsid w:val="009B4D00"/>
    <w:rsid w:val="009B6327"/>
    <w:rsid w:val="009B7AD5"/>
    <w:rsid w:val="009C3455"/>
    <w:rsid w:val="009C4867"/>
    <w:rsid w:val="009C5D51"/>
    <w:rsid w:val="009D1F18"/>
    <w:rsid w:val="009E1DA4"/>
    <w:rsid w:val="00A115FE"/>
    <w:rsid w:val="00A35BBF"/>
    <w:rsid w:val="00A37907"/>
    <w:rsid w:val="00A408E3"/>
    <w:rsid w:val="00A42F1C"/>
    <w:rsid w:val="00A56D97"/>
    <w:rsid w:val="00A66EE8"/>
    <w:rsid w:val="00A73731"/>
    <w:rsid w:val="00AA0826"/>
    <w:rsid w:val="00AA25B7"/>
    <w:rsid w:val="00AA6D7F"/>
    <w:rsid w:val="00AB5B8D"/>
    <w:rsid w:val="00AD4466"/>
    <w:rsid w:val="00AE0BC1"/>
    <w:rsid w:val="00AE578A"/>
    <w:rsid w:val="00B00287"/>
    <w:rsid w:val="00B36F46"/>
    <w:rsid w:val="00B45459"/>
    <w:rsid w:val="00B72A4F"/>
    <w:rsid w:val="00B72FCB"/>
    <w:rsid w:val="00BA2559"/>
    <w:rsid w:val="00BA2B68"/>
    <w:rsid w:val="00BA4306"/>
    <w:rsid w:val="00BC45EC"/>
    <w:rsid w:val="00BD0848"/>
    <w:rsid w:val="00C01336"/>
    <w:rsid w:val="00C22A7D"/>
    <w:rsid w:val="00C55D50"/>
    <w:rsid w:val="00C7523A"/>
    <w:rsid w:val="00C7713A"/>
    <w:rsid w:val="00C840DF"/>
    <w:rsid w:val="00C9775D"/>
    <w:rsid w:val="00CD0A97"/>
    <w:rsid w:val="00CE1443"/>
    <w:rsid w:val="00CF1C73"/>
    <w:rsid w:val="00D01155"/>
    <w:rsid w:val="00D06B7A"/>
    <w:rsid w:val="00D14648"/>
    <w:rsid w:val="00D27FBE"/>
    <w:rsid w:val="00D57A5B"/>
    <w:rsid w:val="00D63E04"/>
    <w:rsid w:val="00DD4BCE"/>
    <w:rsid w:val="00DD6693"/>
    <w:rsid w:val="00E34B19"/>
    <w:rsid w:val="00E4014D"/>
    <w:rsid w:val="00E47171"/>
    <w:rsid w:val="00E5652D"/>
    <w:rsid w:val="00E65025"/>
    <w:rsid w:val="00EB11F4"/>
    <w:rsid w:val="00EB4B8C"/>
    <w:rsid w:val="00EE0445"/>
    <w:rsid w:val="00EF50A2"/>
    <w:rsid w:val="00F129B4"/>
    <w:rsid w:val="00F14B70"/>
    <w:rsid w:val="00F64DD0"/>
    <w:rsid w:val="00F714B4"/>
    <w:rsid w:val="00FA2F6A"/>
    <w:rsid w:val="00FA2FE3"/>
    <w:rsid w:val="00FE4D0F"/>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7D8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1660EA"/>
    <w:rPr>
      <w:sz w:val="18"/>
      <w:szCs w:val="18"/>
    </w:rPr>
  </w:style>
  <w:style w:type="paragraph" w:styleId="ac">
    <w:name w:val="annotation text"/>
    <w:basedOn w:val="a"/>
    <w:link w:val="ad"/>
    <w:uiPriority w:val="99"/>
    <w:unhideWhenUsed/>
    <w:rsid w:val="001660EA"/>
    <w:pPr>
      <w:jc w:val="left"/>
    </w:pPr>
  </w:style>
  <w:style w:type="character" w:customStyle="1" w:styleId="ad">
    <w:name w:val="コメント文字列 (文字)"/>
    <w:basedOn w:val="a0"/>
    <w:link w:val="ac"/>
    <w:uiPriority w:val="99"/>
    <w:rsid w:val="001660EA"/>
  </w:style>
  <w:style w:type="paragraph" w:styleId="ae">
    <w:name w:val="annotation subject"/>
    <w:basedOn w:val="ac"/>
    <w:next w:val="ac"/>
    <w:link w:val="af"/>
    <w:uiPriority w:val="99"/>
    <w:semiHidden/>
    <w:unhideWhenUsed/>
    <w:rsid w:val="001660EA"/>
    <w:rPr>
      <w:b/>
      <w:bCs/>
    </w:rPr>
  </w:style>
  <w:style w:type="character" w:customStyle="1" w:styleId="af">
    <w:name w:val="コメント内容 (文字)"/>
    <w:basedOn w:val="ad"/>
    <w:link w:val="ae"/>
    <w:uiPriority w:val="99"/>
    <w:semiHidden/>
    <w:rsid w:val="001660EA"/>
    <w:rPr>
      <w:b/>
      <w:bCs/>
    </w:rPr>
  </w:style>
  <w:style w:type="paragraph" w:styleId="af0">
    <w:name w:val="Revision"/>
    <w:hidden/>
    <w:uiPriority w:val="99"/>
    <w:semiHidden/>
    <w:rsid w:val="009A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19108">
      <w:bodyDiv w:val="1"/>
      <w:marLeft w:val="0"/>
      <w:marRight w:val="0"/>
      <w:marTop w:val="0"/>
      <w:marBottom w:val="0"/>
      <w:divBdr>
        <w:top w:val="none" w:sz="0" w:space="0" w:color="auto"/>
        <w:left w:val="none" w:sz="0" w:space="0" w:color="auto"/>
        <w:bottom w:val="none" w:sz="0" w:space="0" w:color="auto"/>
        <w:right w:val="none" w:sz="0" w:space="0" w:color="auto"/>
      </w:divBdr>
      <w:divsChild>
        <w:div w:id="708410225">
          <w:marLeft w:val="0"/>
          <w:marRight w:val="0"/>
          <w:marTop w:val="0"/>
          <w:marBottom w:val="0"/>
          <w:divBdr>
            <w:top w:val="none" w:sz="0" w:space="0" w:color="auto"/>
            <w:left w:val="none" w:sz="0" w:space="0" w:color="auto"/>
            <w:bottom w:val="none" w:sz="0" w:space="0" w:color="auto"/>
            <w:right w:val="none" w:sz="0" w:space="0" w:color="auto"/>
          </w:divBdr>
        </w:div>
        <w:div w:id="1137378015">
          <w:marLeft w:val="0"/>
          <w:marRight w:val="0"/>
          <w:marTop w:val="0"/>
          <w:marBottom w:val="0"/>
          <w:divBdr>
            <w:top w:val="none" w:sz="0" w:space="0" w:color="auto"/>
            <w:left w:val="none" w:sz="0" w:space="0" w:color="auto"/>
            <w:bottom w:val="none" w:sz="0" w:space="0" w:color="auto"/>
            <w:right w:val="none" w:sz="0" w:space="0" w:color="auto"/>
          </w:divBdr>
        </w:div>
        <w:div w:id="795173206">
          <w:marLeft w:val="0"/>
          <w:marRight w:val="0"/>
          <w:marTop w:val="0"/>
          <w:marBottom w:val="0"/>
          <w:divBdr>
            <w:top w:val="none" w:sz="0" w:space="0" w:color="auto"/>
            <w:left w:val="none" w:sz="0" w:space="0" w:color="auto"/>
            <w:bottom w:val="none" w:sz="0" w:space="0" w:color="auto"/>
            <w:right w:val="none" w:sz="0" w:space="0" w:color="auto"/>
          </w:divBdr>
          <w:divsChild>
            <w:div w:id="525213264">
              <w:marLeft w:val="0"/>
              <w:marRight w:val="0"/>
              <w:marTop w:val="0"/>
              <w:marBottom w:val="0"/>
              <w:divBdr>
                <w:top w:val="none" w:sz="0" w:space="0" w:color="auto"/>
                <w:left w:val="none" w:sz="0" w:space="0" w:color="auto"/>
                <w:bottom w:val="none" w:sz="0" w:space="0" w:color="auto"/>
                <w:right w:val="none" w:sz="0" w:space="0" w:color="auto"/>
              </w:divBdr>
            </w:div>
            <w:div w:id="1773473610">
              <w:marLeft w:val="0"/>
              <w:marRight w:val="0"/>
              <w:marTop w:val="0"/>
              <w:marBottom w:val="0"/>
              <w:divBdr>
                <w:top w:val="none" w:sz="0" w:space="0" w:color="auto"/>
                <w:left w:val="none" w:sz="0" w:space="0" w:color="auto"/>
                <w:bottom w:val="none" w:sz="0" w:space="0" w:color="auto"/>
                <w:right w:val="none" w:sz="0" w:space="0" w:color="auto"/>
              </w:divBdr>
            </w:div>
            <w:div w:id="507645646">
              <w:marLeft w:val="0"/>
              <w:marRight w:val="0"/>
              <w:marTop w:val="0"/>
              <w:marBottom w:val="0"/>
              <w:divBdr>
                <w:top w:val="none" w:sz="0" w:space="0" w:color="auto"/>
                <w:left w:val="none" w:sz="0" w:space="0" w:color="auto"/>
                <w:bottom w:val="none" w:sz="0" w:space="0" w:color="auto"/>
                <w:right w:val="none" w:sz="0" w:space="0" w:color="auto"/>
              </w:divBdr>
            </w:div>
            <w:div w:id="240331843">
              <w:marLeft w:val="0"/>
              <w:marRight w:val="0"/>
              <w:marTop w:val="0"/>
              <w:marBottom w:val="0"/>
              <w:divBdr>
                <w:top w:val="none" w:sz="0" w:space="0" w:color="auto"/>
                <w:left w:val="none" w:sz="0" w:space="0" w:color="auto"/>
                <w:bottom w:val="none" w:sz="0" w:space="0" w:color="auto"/>
                <w:right w:val="none" w:sz="0" w:space="0" w:color="auto"/>
              </w:divBdr>
            </w:div>
            <w:div w:id="407965087">
              <w:marLeft w:val="0"/>
              <w:marRight w:val="0"/>
              <w:marTop w:val="0"/>
              <w:marBottom w:val="0"/>
              <w:divBdr>
                <w:top w:val="none" w:sz="0" w:space="0" w:color="auto"/>
                <w:left w:val="none" w:sz="0" w:space="0" w:color="auto"/>
                <w:bottom w:val="none" w:sz="0" w:space="0" w:color="auto"/>
                <w:right w:val="none" w:sz="0" w:space="0" w:color="auto"/>
              </w:divBdr>
            </w:div>
            <w:div w:id="705714798">
              <w:marLeft w:val="0"/>
              <w:marRight w:val="0"/>
              <w:marTop w:val="0"/>
              <w:marBottom w:val="0"/>
              <w:divBdr>
                <w:top w:val="none" w:sz="0" w:space="0" w:color="auto"/>
                <w:left w:val="none" w:sz="0" w:space="0" w:color="auto"/>
                <w:bottom w:val="none" w:sz="0" w:space="0" w:color="auto"/>
                <w:right w:val="none" w:sz="0" w:space="0" w:color="auto"/>
              </w:divBdr>
            </w:div>
            <w:div w:id="13081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2023-05-15T11:13:00Z</dcterms:created>
  <dcterms:modified xsi:type="dcterms:W3CDTF">2023-05-15T11:38:00Z</dcterms:modified>
</cp:coreProperties>
</file>